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548CB" w:rsidRDefault="004548CB">
      <w:pPr>
        <w:ind w:left="-720"/>
        <w:jc w:val="center"/>
      </w:pPr>
    </w:p>
    <w:p w:rsidR="004548CB" w:rsidRDefault="00AD516B">
      <w:r>
        <w:rPr>
          <w:noProof/>
        </w:rPr>
        <w:drawing>
          <wp:anchor distT="0" distB="0" distL="114300" distR="114300" simplePos="0" relativeHeight="251658240" behindDoc="0" locked="0" layoutInCell="1" hidden="0" allowOverlap="1">
            <wp:simplePos x="0" y="0"/>
            <wp:positionH relativeFrom="margin">
              <wp:posOffset>183515</wp:posOffset>
            </wp:positionH>
            <wp:positionV relativeFrom="paragraph">
              <wp:posOffset>80010</wp:posOffset>
            </wp:positionV>
            <wp:extent cx="1451610" cy="145161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51610" cy="1451610"/>
                    </a:xfrm>
                    <a:prstGeom prst="rect">
                      <a:avLst/>
                    </a:prstGeom>
                    <a:ln/>
                  </pic:spPr>
                </pic:pic>
              </a:graphicData>
            </a:graphic>
          </wp:anchor>
        </w:drawing>
      </w:r>
    </w:p>
    <w:p w:rsidR="004548CB" w:rsidRDefault="00AD516B">
      <w:r>
        <w:rPr>
          <w:noProof/>
        </w:rPr>
        <mc:AlternateContent>
          <mc:Choice Requires="wps">
            <w:drawing>
              <wp:anchor distT="0" distB="0" distL="114300" distR="114300" simplePos="0" relativeHeight="251659264" behindDoc="1" locked="0" layoutInCell="1" hidden="0" allowOverlap="1">
                <wp:simplePos x="0" y="0"/>
                <wp:positionH relativeFrom="margin">
                  <wp:posOffset>1651000</wp:posOffset>
                </wp:positionH>
                <wp:positionV relativeFrom="paragraph">
                  <wp:posOffset>0</wp:posOffset>
                </wp:positionV>
                <wp:extent cx="7188200" cy="1574800"/>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1754440" y="2992600"/>
                          <a:ext cx="7183120" cy="1574800"/>
                        </a:xfrm>
                        <a:prstGeom prst="rect">
                          <a:avLst/>
                        </a:prstGeom>
                        <a:noFill/>
                        <a:ln>
                          <a:noFill/>
                        </a:ln>
                      </wps:spPr>
                      <wps:txbx>
                        <w:txbxContent>
                          <w:p w:rsidR="004548CB" w:rsidRDefault="00AD516B">
                            <w:pPr>
                              <w:textDirection w:val="btLr"/>
                            </w:pPr>
                            <w:r>
                              <w:rPr>
                                <w:b/>
                                <w:sz w:val="72"/>
                              </w:rPr>
                              <w:t>Three-Year Academic Plan</w:t>
                            </w:r>
                          </w:p>
                          <w:p w:rsidR="004548CB" w:rsidRDefault="00AD516B">
                            <w:pPr>
                              <w:textDirection w:val="btLr"/>
                            </w:pPr>
                            <w:r>
                              <w:rPr>
                                <w:b/>
                                <w:sz w:val="72"/>
                              </w:rPr>
                              <w:t>2017-2020</w:t>
                            </w:r>
                          </w:p>
                          <w:p w:rsidR="004548CB" w:rsidRDefault="004548CB">
                            <w:pPr>
                              <w:textDirection w:val="btLr"/>
                            </w:pPr>
                          </w:p>
                        </w:txbxContent>
                      </wps:txbx>
                      <wps:bodyPr wrap="square" lIns="91425" tIns="45700" rIns="91425" bIns="45700" anchor="t" anchorCtr="0"/>
                    </wps:wsp>
                  </a:graphicData>
                </a:graphic>
              </wp:anchor>
            </w:drawing>
          </mc:Choice>
          <mc:Fallback>
            <w:pict>
              <v:rect id="Rectangle 3" o:spid="_x0000_s1026" style="position:absolute;margin-left:130pt;margin-top:0;width:566pt;height:124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" filled="f" stroked="f">
                <v:textbox inset="2.53958mm,1.2694mm,2.53958mm,1.2694mm">
                  <w:txbxContent>
                    <w:p w:rsidR="004548CB" w:rsidRDefault="00AD516B">
                      <w:pPr>
                        <w:textDirection w:val="btLr"/>
                      </w:pPr>
                      <w:r>
                        <w:rPr>
                          <w:b/>
                          <w:sz w:val="72"/>
                        </w:rPr>
                        <w:t>Three-Year Academic Plan</w:t>
                      </w:r>
                    </w:p>
                    <w:p w:rsidR="004548CB" w:rsidRDefault="00AD516B">
                      <w:pPr>
                        <w:textDirection w:val="btLr"/>
                      </w:pPr>
                      <w:r>
                        <w:rPr>
                          <w:b/>
                          <w:sz w:val="72"/>
                        </w:rPr>
                        <w:t>2017-2020</w:t>
                      </w:r>
                    </w:p>
                    <w:p w:rsidR="004548CB" w:rsidRDefault="004548CB">
                      <w:pPr>
                        <w:textDirection w:val="btLr"/>
                      </w:pPr>
                    </w:p>
                  </w:txbxContent>
                </v:textbox>
                <w10:wrap type="square" anchorx="margin"/>
              </v:rect>
            </w:pict>
          </mc:Fallback>
        </mc:AlternateContent>
      </w:r>
    </w:p>
    <w:p w:rsidR="004548CB" w:rsidRDefault="00AD516B">
      <w:pPr>
        <w:jc w:val="center"/>
      </w:pPr>
      <w:r>
        <w:br w:type="page"/>
      </w:r>
      <w:r>
        <w:rPr>
          <w:noProof/>
        </w:rPr>
        <mc:AlternateContent>
          <mc:Choice Requires="wps">
            <w:drawing>
              <wp:anchor distT="0" distB="0" distL="114300" distR="114300" simplePos="0" relativeHeight="251660288" behindDoc="1" locked="0" layoutInCell="1" hidden="0" allowOverlap="1">
                <wp:simplePos x="0" y="0"/>
                <wp:positionH relativeFrom="margin">
                  <wp:posOffset>200025</wp:posOffset>
                </wp:positionH>
                <wp:positionV relativeFrom="paragraph">
                  <wp:posOffset>1447800</wp:posOffset>
                </wp:positionV>
                <wp:extent cx="8826500" cy="445770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931479" y="1549879"/>
                          <a:ext cx="8829040" cy="4460240"/>
                        </a:xfrm>
                        <a:prstGeom prst="rect">
                          <a:avLst/>
                        </a:prstGeom>
                        <a:noFill/>
                        <a:ln>
                          <a:noFill/>
                        </a:ln>
                      </wps:spPr>
                      <wps:txbx>
                        <w:txbxContent>
                          <w:p w:rsidR="004548CB" w:rsidRDefault="00AD516B">
                            <w:pPr>
                              <w:jc w:val="center"/>
                              <w:textDirection w:val="btLr"/>
                            </w:pPr>
                            <w:proofErr w:type="spellStart"/>
                            <w:r>
                              <w:rPr>
                                <w:b/>
                                <w:sz w:val="32"/>
                              </w:rPr>
                              <w:t>Ho’okena</w:t>
                            </w:r>
                            <w:proofErr w:type="spellEnd"/>
                            <w:r>
                              <w:rPr>
                                <w:b/>
                                <w:sz w:val="32"/>
                              </w:rPr>
                              <w:t xml:space="preserve"> Elementary School</w:t>
                            </w:r>
                          </w:p>
                          <w:p w:rsidR="004548CB" w:rsidRDefault="004548CB">
                            <w:pPr>
                              <w:jc w:val="center"/>
                              <w:textDirection w:val="btLr"/>
                            </w:pPr>
                          </w:p>
                          <w:p w:rsidR="004548CB" w:rsidRDefault="004548CB">
                            <w:pPr>
                              <w:jc w:val="center"/>
                              <w:textDirection w:val="btLr"/>
                            </w:pPr>
                          </w:p>
                          <w:p w:rsidR="004548CB" w:rsidRDefault="004548CB">
                            <w:pPr>
                              <w:textDirection w:val="btLr"/>
                            </w:pPr>
                          </w:p>
                          <w:p w:rsidR="004548CB" w:rsidRDefault="00AD516B">
                            <w:pPr>
                              <w:jc w:val="center"/>
                              <w:textDirection w:val="btLr"/>
                            </w:pPr>
                            <w:r>
                              <w:rPr>
                                <w:sz w:val="32"/>
                              </w:rPr>
                              <w:t xml:space="preserve">86-4355 </w:t>
                            </w:r>
                            <w:proofErr w:type="spellStart"/>
                            <w:r>
                              <w:rPr>
                                <w:sz w:val="32"/>
                              </w:rPr>
                              <w:t>Mamalahoa</w:t>
                            </w:r>
                            <w:proofErr w:type="spellEnd"/>
                            <w:r>
                              <w:rPr>
                                <w:sz w:val="32"/>
                              </w:rPr>
                              <w:t xml:space="preserve"> Highway, Captain Cook, HI 96704</w:t>
                            </w:r>
                          </w:p>
                          <w:p w:rsidR="004548CB" w:rsidRDefault="00AD516B">
                            <w:pPr>
                              <w:jc w:val="center"/>
                              <w:textDirection w:val="btLr"/>
                            </w:pPr>
                            <w:r>
                              <w:rPr>
                                <w:sz w:val="32"/>
                              </w:rPr>
                              <w:t>808-328-2710  www.hookena</w:t>
                            </w:r>
                            <w:r w:rsidR="007203D6">
                              <w:rPr>
                                <w:sz w:val="32"/>
                              </w:rPr>
                              <w:t>el</w:t>
                            </w:r>
                            <w:bookmarkStart w:id="0" w:name="_GoBack"/>
                            <w:bookmarkEnd w:id="0"/>
                            <w:r>
                              <w:rPr>
                                <w:sz w:val="32"/>
                              </w:rPr>
                              <w:t>.k12.hi.us</w:t>
                            </w:r>
                          </w:p>
                          <w:p w:rsidR="004548CB" w:rsidRDefault="004548CB">
                            <w:pPr>
                              <w:jc w:val="center"/>
                              <w:textDirection w:val="btLr"/>
                            </w:pPr>
                          </w:p>
                          <w:p w:rsidR="004548CB" w:rsidRDefault="004548CB">
                            <w:pPr>
                              <w:jc w:val="center"/>
                              <w:textDirection w:val="btLr"/>
                            </w:pPr>
                          </w:p>
                          <w:p w:rsidR="004548CB" w:rsidRDefault="004548CB">
                            <w:pPr>
                              <w:jc w:val="center"/>
                              <w:textDirection w:val="btLr"/>
                            </w:pPr>
                          </w:p>
                          <w:p w:rsidR="004548CB" w:rsidRDefault="004548CB">
                            <w:pPr>
                              <w:jc w:val="center"/>
                              <w:textDirection w:val="btLr"/>
                            </w:pPr>
                          </w:p>
                          <w:p w:rsidR="004548CB" w:rsidRDefault="004548CB">
                            <w:pPr>
                              <w:textDirection w:val="btLr"/>
                            </w:pPr>
                          </w:p>
                          <w:p w:rsidR="004548CB" w:rsidRDefault="004548CB">
                            <w:pPr>
                              <w:textDirection w:val="btLr"/>
                            </w:pPr>
                          </w:p>
                          <w:p w:rsidR="004548CB" w:rsidRDefault="004548CB">
                            <w:pPr>
                              <w:textDirection w:val="btLr"/>
                            </w:pPr>
                          </w:p>
                          <w:p w:rsidR="004548CB" w:rsidRDefault="004548CB">
                            <w:pPr>
                              <w:textDirection w:val="btLr"/>
                            </w:pPr>
                          </w:p>
                          <w:p w:rsidR="004548CB" w:rsidRDefault="004548CB">
                            <w:pPr>
                              <w:textDirection w:val="btLr"/>
                            </w:pPr>
                          </w:p>
                          <w:p w:rsidR="004548CB" w:rsidRDefault="004548CB">
                            <w:pPr>
                              <w:textDirection w:val="btLr"/>
                            </w:pPr>
                          </w:p>
                        </w:txbxContent>
                      </wps:txbx>
                      <wps:bodyPr wrap="square" lIns="91425" tIns="45700" rIns="91425" bIns="45700" anchor="t" anchorCtr="0"/>
                    </wps:wsp>
                  </a:graphicData>
                </a:graphic>
              </wp:anchor>
            </w:drawing>
          </mc:Choice>
          <mc:Fallback>
            <w:pict>
              <v:rect id="Rectangle 2" o:spid="_x0000_s1027" style="position:absolute;left:0;text-align:left;margin-left:15.75pt;margin-top:114pt;width:695pt;height:351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" filled="f" stroked="f">
                <v:textbox inset="2.53958mm,1.2694mm,2.53958mm,1.2694mm">
                  <w:txbxContent>
                    <w:p w:rsidR="004548CB" w:rsidRDefault="00AD516B">
                      <w:pPr>
                        <w:jc w:val="center"/>
                        <w:textDirection w:val="btLr"/>
                      </w:pPr>
                      <w:proofErr w:type="spellStart"/>
                      <w:r>
                        <w:rPr>
                          <w:b/>
                          <w:sz w:val="32"/>
                        </w:rPr>
                        <w:t>Ho’okena</w:t>
                      </w:r>
                      <w:proofErr w:type="spellEnd"/>
                      <w:r>
                        <w:rPr>
                          <w:b/>
                          <w:sz w:val="32"/>
                        </w:rPr>
                        <w:t xml:space="preserve"> Elementary School</w:t>
                      </w:r>
                    </w:p>
                    <w:p w:rsidR="004548CB" w:rsidRDefault="004548CB">
                      <w:pPr>
                        <w:jc w:val="center"/>
                        <w:textDirection w:val="btLr"/>
                      </w:pPr>
                    </w:p>
                    <w:p w:rsidR="004548CB" w:rsidRDefault="004548CB">
                      <w:pPr>
                        <w:jc w:val="center"/>
                        <w:textDirection w:val="btLr"/>
                      </w:pPr>
                    </w:p>
                    <w:p w:rsidR="004548CB" w:rsidRDefault="004548CB">
                      <w:pPr>
                        <w:textDirection w:val="btLr"/>
                      </w:pPr>
                    </w:p>
                    <w:p w:rsidR="004548CB" w:rsidRDefault="00AD516B">
                      <w:pPr>
                        <w:jc w:val="center"/>
                        <w:textDirection w:val="btLr"/>
                      </w:pPr>
                      <w:r>
                        <w:rPr>
                          <w:sz w:val="32"/>
                        </w:rPr>
                        <w:t xml:space="preserve">86-4355 </w:t>
                      </w:r>
                      <w:proofErr w:type="spellStart"/>
                      <w:r>
                        <w:rPr>
                          <w:sz w:val="32"/>
                        </w:rPr>
                        <w:t>Mamalahoa</w:t>
                      </w:r>
                      <w:proofErr w:type="spellEnd"/>
                      <w:r>
                        <w:rPr>
                          <w:sz w:val="32"/>
                        </w:rPr>
                        <w:t xml:space="preserve"> Highway, Captain Cook, HI 96704</w:t>
                      </w:r>
                    </w:p>
                    <w:p w:rsidR="004548CB" w:rsidRDefault="00AD516B">
                      <w:pPr>
                        <w:jc w:val="center"/>
                        <w:textDirection w:val="btLr"/>
                      </w:pPr>
                      <w:r>
                        <w:rPr>
                          <w:sz w:val="32"/>
                        </w:rPr>
                        <w:t>808-328-2710  www.hookena</w:t>
                      </w:r>
                      <w:r w:rsidR="007203D6">
                        <w:rPr>
                          <w:sz w:val="32"/>
                        </w:rPr>
                        <w:t>el</w:t>
                      </w:r>
                      <w:bookmarkStart w:id="1" w:name="_GoBack"/>
                      <w:bookmarkEnd w:id="1"/>
                      <w:r>
                        <w:rPr>
                          <w:sz w:val="32"/>
                        </w:rPr>
                        <w:t>.k12.hi.us</w:t>
                      </w:r>
                    </w:p>
                    <w:p w:rsidR="004548CB" w:rsidRDefault="004548CB">
                      <w:pPr>
                        <w:jc w:val="center"/>
                        <w:textDirection w:val="btLr"/>
                      </w:pPr>
                    </w:p>
                    <w:p w:rsidR="004548CB" w:rsidRDefault="004548CB">
                      <w:pPr>
                        <w:jc w:val="center"/>
                        <w:textDirection w:val="btLr"/>
                      </w:pPr>
                    </w:p>
                    <w:p w:rsidR="004548CB" w:rsidRDefault="004548CB">
                      <w:pPr>
                        <w:jc w:val="center"/>
                        <w:textDirection w:val="btLr"/>
                      </w:pPr>
                    </w:p>
                    <w:p w:rsidR="004548CB" w:rsidRDefault="004548CB">
                      <w:pPr>
                        <w:jc w:val="center"/>
                        <w:textDirection w:val="btLr"/>
                      </w:pPr>
                    </w:p>
                    <w:p w:rsidR="004548CB" w:rsidRDefault="004548CB">
                      <w:pPr>
                        <w:textDirection w:val="btLr"/>
                      </w:pPr>
                    </w:p>
                    <w:p w:rsidR="004548CB" w:rsidRDefault="004548CB">
                      <w:pPr>
                        <w:textDirection w:val="btLr"/>
                      </w:pPr>
                    </w:p>
                    <w:p w:rsidR="004548CB" w:rsidRDefault="004548CB">
                      <w:pPr>
                        <w:textDirection w:val="btLr"/>
                      </w:pPr>
                    </w:p>
                    <w:p w:rsidR="004548CB" w:rsidRDefault="004548CB">
                      <w:pPr>
                        <w:textDirection w:val="btLr"/>
                      </w:pPr>
                    </w:p>
                    <w:p w:rsidR="004548CB" w:rsidRDefault="004548CB">
                      <w:pPr>
                        <w:textDirection w:val="btLr"/>
                      </w:pPr>
                    </w:p>
                    <w:p w:rsidR="004548CB" w:rsidRDefault="004548CB">
                      <w:pPr>
                        <w:textDirection w:val="btLr"/>
                      </w:pPr>
                    </w:p>
                  </w:txbxContent>
                </v:textbox>
                <w10:wrap type="square" anchorx="margin"/>
              </v:rect>
            </w:pict>
          </mc:Fallback>
        </mc:AlternateContent>
      </w:r>
    </w:p>
    <w:tbl>
      <w:tblPr>
        <w:tblStyle w:val="a"/>
        <w:tblW w:w="14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6"/>
        <w:gridCol w:w="11895"/>
      </w:tblGrid>
      <w:tr w:rsidR="004548CB">
        <w:trPr>
          <w:trHeight w:val="340"/>
        </w:trPr>
        <w:tc>
          <w:tcPr>
            <w:tcW w:w="14611" w:type="dxa"/>
            <w:gridSpan w:val="2"/>
          </w:tcPr>
          <w:p w:rsidR="004548CB" w:rsidRDefault="00AD516B">
            <w:pPr>
              <w:spacing w:before="40" w:after="40"/>
            </w:pPr>
            <w:r>
              <w:rPr>
                <w:b/>
              </w:rPr>
              <w:lastRenderedPageBreak/>
              <w:t xml:space="preserve">Where are we now?  </w:t>
            </w:r>
          </w:p>
        </w:tc>
      </w:tr>
      <w:tr w:rsidR="004548CB">
        <w:trPr>
          <w:trHeight w:val="5620"/>
        </w:trPr>
        <w:tc>
          <w:tcPr>
            <w:tcW w:w="2716" w:type="dxa"/>
            <w:vMerge w:val="restart"/>
          </w:tcPr>
          <w:p w:rsidR="004548CB" w:rsidRDefault="00AD516B">
            <w:r>
              <w:t>Prioritize school’s needs as identified in one or more of the following needs assessments:</w:t>
            </w:r>
            <w:r>
              <w:br/>
            </w:r>
          </w:p>
          <w:p w:rsidR="004548CB" w:rsidRDefault="00AD516B">
            <w:pPr>
              <w:numPr>
                <w:ilvl w:val="0"/>
                <w:numId w:val="2"/>
              </w:numPr>
              <w:ind w:left="216" w:hanging="216"/>
              <w:contextualSpacing/>
            </w:pPr>
            <w:r>
              <w:t>Comprehensive Needs Assessment (Title I Schools)</w:t>
            </w:r>
            <w:r>
              <w:br/>
            </w:r>
          </w:p>
          <w:p w:rsidR="004548CB" w:rsidRDefault="00AD516B">
            <w:pPr>
              <w:numPr>
                <w:ilvl w:val="0"/>
                <w:numId w:val="2"/>
              </w:numPr>
              <w:ind w:left="216" w:hanging="216"/>
              <w:contextualSpacing/>
            </w:pPr>
            <w:r>
              <w:t>WASC Self Study</w:t>
            </w:r>
          </w:p>
          <w:p w:rsidR="004548CB" w:rsidRDefault="00AD516B">
            <w:pPr>
              <w:numPr>
                <w:ilvl w:val="0"/>
                <w:numId w:val="1"/>
              </w:numPr>
              <w:ind w:left="531" w:hanging="180"/>
              <w:contextualSpacing/>
            </w:pPr>
            <w:r>
              <w:t>WASC Category B: Standards Based Student Learning: Curriculum, instruction</w:t>
            </w:r>
          </w:p>
          <w:p w:rsidR="004548CB" w:rsidRDefault="00AD516B">
            <w:pPr>
              <w:numPr>
                <w:ilvl w:val="0"/>
                <w:numId w:val="1"/>
              </w:numPr>
              <w:ind w:left="531" w:hanging="180"/>
              <w:contextualSpacing/>
            </w:pPr>
            <w:r>
              <w:t>WASC Category C: Standa</w:t>
            </w:r>
            <w:r>
              <w:t>rds Based Student Learning: Instruction</w:t>
            </w:r>
          </w:p>
          <w:p w:rsidR="004548CB" w:rsidRDefault="00AD516B">
            <w:pPr>
              <w:numPr>
                <w:ilvl w:val="0"/>
                <w:numId w:val="1"/>
              </w:numPr>
              <w:ind w:left="531" w:hanging="180"/>
              <w:contextualSpacing/>
            </w:pPr>
            <w:r>
              <w:t xml:space="preserve">WASC Category D: Standards Based Student Learning:  </w:t>
            </w:r>
            <w:r>
              <w:lastRenderedPageBreak/>
              <w:t xml:space="preserve">Assessment and Accountability </w:t>
            </w:r>
            <w:r>
              <w:br/>
            </w:r>
          </w:p>
          <w:p w:rsidR="004548CB" w:rsidRDefault="00AD516B">
            <w:pPr>
              <w:numPr>
                <w:ilvl w:val="0"/>
                <w:numId w:val="3"/>
              </w:numPr>
              <w:ind w:left="216" w:hanging="216"/>
              <w:contextualSpacing/>
            </w:pPr>
            <w:r>
              <w:t>International Baccalaureate (IB) Authorization</w:t>
            </w:r>
          </w:p>
          <w:p w:rsidR="004548CB" w:rsidRDefault="004548CB">
            <w:pPr>
              <w:ind w:left="216"/>
            </w:pPr>
          </w:p>
          <w:p w:rsidR="004548CB" w:rsidRDefault="00AD516B">
            <w:pPr>
              <w:numPr>
                <w:ilvl w:val="0"/>
                <w:numId w:val="3"/>
              </w:numPr>
              <w:ind w:left="216" w:hanging="216"/>
              <w:contextualSpacing/>
            </w:pPr>
            <w:r>
              <w:t>Other</w:t>
            </w:r>
          </w:p>
          <w:p w:rsidR="004548CB" w:rsidRDefault="004548CB"/>
          <w:p w:rsidR="004548CB" w:rsidRDefault="004548CB">
            <w:pPr>
              <w:rPr>
                <w:rFonts w:ascii="Abel" w:eastAsia="Abel" w:hAnsi="Abel" w:cs="Abel"/>
              </w:rPr>
            </w:pPr>
          </w:p>
        </w:tc>
        <w:tc>
          <w:tcPr>
            <w:tcW w:w="11895" w:type="dxa"/>
          </w:tcPr>
          <w:p w:rsidR="004548CB" w:rsidRDefault="00AD516B">
            <w:pPr>
              <w:numPr>
                <w:ilvl w:val="0"/>
                <w:numId w:val="3"/>
              </w:numPr>
              <w:contextualSpacing/>
            </w:pPr>
            <w:r>
              <w:rPr>
                <w:rFonts w:ascii="Abel" w:eastAsia="Abel" w:hAnsi="Abel" w:cs="Abel"/>
              </w:rPr>
              <w:lastRenderedPageBreak/>
              <w:t>Improve student achievement in math, reading, writing and science and provide additional comprehensive student supports for all students</w:t>
            </w:r>
          </w:p>
          <w:p w:rsidR="004548CB" w:rsidRDefault="00AD516B">
            <w:pPr>
              <w:numPr>
                <w:ilvl w:val="0"/>
                <w:numId w:val="3"/>
              </w:numPr>
              <w:contextualSpacing/>
            </w:pPr>
            <w:r>
              <w:rPr>
                <w:rFonts w:ascii="Abel" w:eastAsia="Abel" w:hAnsi="Abel" w:cs="Abel"/>
              </w:rPr>
              <w:t>Implement the Hawaii Common Core State Standards with fidelity</w:t>
            </w:r>
          </w:p>
          <w:p w:rsidR="004548CB" w:rsidRDefault="00AD516B">
            <w:pPr>
              <w:numPr>
                <w:ilvl w:val="0"/>
                <w:numId w:val="3"/>
              </w:numPr>
              <w:contextualSpacing/>
            </w:pPr>
            <w:r>
              <w:rPr>
                <w:rFonts w:ascii="Abel" w:eastAsia="Abel" w:hAnsi="Abel" w:cs="Abel"/>
              </w:rPr>
              <w:t>Continue the data team process to provide targeted instruction for all students and progress monitor student growth</w:t>
            </w:r>
          </w:p>
          <w:p w:rsidR="004548CB" w:rsidRDefault="00AD516B">
            <w:pPr>
              <w:numPr>
                <w:ilvl w:val="0"/>
                <w:numId w:val="3"/>
              </w:numPr>
              <w:contextualSpacing/>
            </w:pPr>
            <w:r>
              <w:rPr>
                <w:rFonts w:ascii="Abel" w:eastAsia="Abel" w:hAnsi="Abel" w:cs="Abel"/>
              </w:rPr>
              <w:t>Reduce chronic absenteeism</w:t>
            </w:r>
          </w:p>
          <w:p w:rsidR="004548CB" w:rsidRDefault="00AD516B">
            <w:pPr>
              <w:numPr>
                <w:ilvl w:val="0"/>
                <w:numId w:val="3"/>
              </w:numPr>
              <w:contextualSpacing/>
            </w:pPr>
            <w:r>
              <w:rPr>
                <w:rFonts w:ascii="Abel" w:eastAsia="Abel" w:hAnsi="Abel" w:cs="Abel"/>
              </w:rPr>
              <w:t xml:space="preserve">Improve parental involvement </w:t>
            </w:r>
          </w:p>
          <w:p w:rsidR="004548CB" w:rsidRDefault="00AD516B">
            <w:pPr>
              <w:numPr>
                <w:ilvl w:val="0"/>
                <w:numId w:val="3"/>
              </w:numPr>
              <w:contextualSpacing/>
            </w:pPr>
            <w:r>
              <w:rPr>
                <w:rFonts w:ascii="Abel" w:eastAsia="Abel" w:hAnsi="Abel" w:cs="Abel"/>
              </w:rPr>
              <w:t>Provide a safe, caring, and differentiated classroom</w:t>
            </w:r>
          </w:p>
          <w:p w:rsidR="004548CB" w:rsidRDefault="00AD516B">
            <w:pPr>
              <w:numPr>
                <w:ilvl w:val="0"/>
                <w:numId w:val="3"/>
              </w:numPr>
              <w:contextualSpacing/>
            </w:pPr>
            <w:r>
              <w:rPr>
                <w:rFonts w:ascii="Abel" w:eastAsia="Abel" w:hAnsi="Abel" w:cs="Abel"/>
              </w:rPr>
              <w:t>Increase opportunities for stu</w:t>
            </w:r>
            <w:r>
              <w:rPr>
                <w:rFonts w:ascii="Abel" w:eastAsia="Abel" w:hAnsi="Abel" w:cs="Abel"/>
              </w:rPr>
              <w:t>dents to become aware of and participate in the greater, global community</w:t>
            </w:r>
          </w:p>
          <w:p w:rsidR="004548CB" w:rsidRDefault="00AD516B">
            <w:pPr>
              <w:numPr>
                <w:ilvl w:val="0"/>
                <w:numId w:val="3"/>
              </w:numPr>
              <w:contextualSpacing/>
            </w:pPr>
            <w:r>
              <w:rPr>
                <w:rFonts w:ascii="Abel" w:eastAsia="Abel" w:hAnsi="Abel" w:cs="Abel"/>
              </w:rPr>
              <w:t>Address the needs of the whole child to include transitioning between home and school, between grade levels; and to address the physical, mental and social emotional health as well a</w:t>
            </w:r>
            <w:r>
              <w:rPr>
                <w:rFonts w:ascii="Abel" w:eastAsia="Abel" w:hAnsi="Abel" w:cs="Abel"/>
              </w:rPr>
              <w:t>s addressing student issues resulting from home environment, poverty, and social economic status.</w:t>
            </w:r>
          </w:p>
          <w:p w:rsidR="004548CB" w:rsidRDefault="00AD516B">
            <w:pPr>
              <w:numPr>
                <w:ilvl w:val="0"/>
                <w:numId w:val="3"/>
              </w:numPr>
              <w:contextualSpacing/>
            </w:pPr>
            <w:r>
              <w:rPr>
                <w:rFonts w:ascii="Abel" w:eastAsia="Abel" w:hAnsi="Abel" w:cs="Abel"/>
              </w:rPr>
              <w:t>Needs of a small, rural school to include attracting and retaining highly qualified teachers/staff by providing q</w:t>
            </w:r>
            <w:r>
              <w:rPr>
                <w:rFonts w:ascii="Abel" w:eastAsia="Abel" w:hAnsi="Abel" w:cs="Abel"/>
              </w:rPr>
              <w:t>uality professional development, mentoring, a</w:t>
            </w:r>
            <w:r>
              <w:rPr>
                <w:rFonts w:ascii="Abel" w:eastAsia="Abel" w:hAnsi="Abel" w:cs="Abel"/>
              </w:rPr>
              <w:t>nd supports for staff</w:t>
            </w:r>
          </w:p>
          <w:p w:rsidR="004548CB" w:rsidRDefault="00AD516B">
            <w:pPr>
              <w:numPr>
                <w:ilvl w:val="0"/>
                <w:numId w:val="3"/>
              </w:numPr>
              <w:contextualSpacing/>
            </w:pPr>
            <w:r>
              <w:rPr>
                <w:rFonts w:ascii="Abel" w:eastAsia="Abel" w:hAnsi="Abel" w:cs="Abel"/>
              </w:rPr>
              <w:t>Provide early childhood experiences that prepare students for kindergarten especially those from disadvantaged households</w:t>
            </w:r>
          </w:p>
          <w:p w:rsidR="004548CB" w:rsidRDefault="00AD516B">
            <w:pPr>
              <w:numPr>
                <w:ilvl w:val="0"/>
                <w:numId w:val="3"/>
              </w:numPr>
              <w:contextualSpacing/>
            </w:pPr>
            <w:r>
              <w:rPr>
                <w:rFonts w:ascii="Abel" w:eastAsia="Abel" w:hAnsi="Abel" w:cs="Abel"/>
              </w:rPr>
              <w:t>Improve overall communication and school climate</w:t>
            </w:r>
          </w:p>
          <w:p w:rsidR="004548CB" w:rsidRDefault="004548CB">
            <w:pPr>
              <w:rPr>
                <w:rFonts w:ascii="Abel" w:eastAsia="Abel" w:hAnsi="Abel" w:cs="Abel"/>
              </w:rPr>
            </w:pPr>
          </w:p>
          <w:p w:rsidR="004548CB" w:rsidRDefault="004548CB">
            <w:pPr>
              <w:rPr>
                <w:rFonts w:ascii="Abel" w:eastAsia="Abel" w:hAnsi="Abel" w:cs="Abel"/>
              </w:rPr>
            </w:pPr>
          </w:p>
          <w:p w:rsidR="004548CB" w:rsidRDefault="004548CB">
            <w:pPr>
              <w:rPr>
                <w:sz w:val="20"/>
                <w:szCs w:val="20"/>
              </w:rPr>
            </w:pPr>
          </w:p>
          <w:p w:rsidR="004548CB" w:rsidRDefault="004548CB">
            <w:pPr>
              <w:rPr>
                <w:b/>
                <w:sz w:val="20"/>
                <w:szCs w:val="20"/>
              </w:rPr>
            </w:pPr>
          </w:p>
        </w:tc>
      </w:tr>
      <w:tr w:rsidR="004548CB">
        <w:trPr>
          <w:trHeight w:val="520"/>
        </w:trPr>
        <w:tc>
          <w:tcPr>
            <w:tcW w:w="2716" w:type="dxa"/>
            <w:vMerge/>
          </w:tcPr>
          <w:p w:rsidR="004548CB" w:rsidRDefault="004548CB"/>
        </w:tc>
        <w:tc>
          <w:tcPr>
            <w:tcW w:w="11895" w:type="dxa"/>
          </w:tcPr>
          <w:p w:rsidR="004548CB" w:rsidRDefault="00AD516B">
            <w:pPr>
              <w:jc w:val="both"/>
              <w:rPr>
                <w:rFonts w:ascii="Abel" w:eastAsia="Abel" w:hAnsi="Abel" w:cs="Abel"/>
              </w:rPr>
            </w:pPr>
            <w:r>
              <w:rPr>
                <w:b/>
                <w:sz w:val="28"/>
                <w:szCs w:val="28"/>
              </w:rPr>
              <w:t>Addressing Equity:  Sub Group Identification</w:t>
            </w:r>
          </w:p>
        </w:tc>
      </w:tr>
      <w:tr w:rsidR="004548CB">
        <w:trPr>
          <w:trHeight w:val="3040"/>
        </w:trPr>
        <w:tc>
          <w:tcPr>
            <w:tcW w:w="2716" w:type="dxa"/>
            <w:vMerge/>
          </w:tcPr>
          <w:p w:rsidR="004548CB" w:rsidRDefault="004548CB"/>
        </w:tc>
        <w:tc>
          <w:tcPr>
            <w:tcW w:w="11895" w:type="dxa"/>
          </w:tcPr>
          <w:p w:rsidR="004548CB" w:rsidRDefault="00AD516B">
            <w:pPr>
              <w:jc w:val="both"/>
              <w:rPr>
                <w:rFonts w:ascii="Abel" w:eastAsia="Abel" w:hAnsi="Abel" w:cs="Abel"/>
              </w:rPr>
            </w:pPr>
            <w:r>
              <w:rPr>
                <w:rFonts w:ascii="Abel" w:eastAsia="Abel" w:hAnsi="Abel" w:cs="Abel"/>
                <w:b/>
              </w:rPr>
              <w:t xml:space="preserve">In order to address equity, list the targeted sub group(s) and their identified needs. </w:t>
            </w:r>
            <w:r>
              <w:rPr>
                <w:rFonts w:ascii="Abel" w:eastAsia="Abel" w:hAnsi="Abel" w:cs="Abel"/>
              </w:rPr>
              <w:t>**Specific enabling activities listed in the academic plan should address identified sub group(s) and their needs.</w:t>
            </w:r>
          </w:p>
          <w:p w:rsidR="004548CB" w:rsidRDefault="004548CB">
            <w:pPr>
              <w:jc w:val="both"/>
              <w:rPr>
                <w:rFonts w:ascii="Abel" w:eastAsia="Abel" w:hAnsi="Abel" w:cs="Abel"/>
              </w:rPr>
            </w:pPr>
          </w:p>
          <w:p w:rsidR="004548CB" w:rsidRDefault="00AD516B">
            <w:pPr>
              <w:jc w:val="both"/>
              <w:rPr>
                <w:rFonts w:ascii="Abel" w:eastAsia="Abel" w:hAnsi="Abel" w:cs="Abel"/>
              </w:rPr>
            </w:pPr>
            <w:r>
              <w:rPr>
                <w:rFonts w:ascii="Abel" w:eastAsia="Abel" w:hAnsi="Abel" w:cs="Abel"/>
              </w:rPr>
              <w:t>ELL students:  language acquisition and comprehension</w:t>
            </w:r>
          </w:p>
          <w:p w:rsidR="004548CB" w:rsidRDefault="00AD516B">
            <w:pPr>
              <w:jc w:val="both"/>
              <w:rPr>
                <w:rFonts w:ascii="Abel" w:eastAsia="Abel" w:hAnsi="Abel" w:cs="Abel"/>
              </w:rPr>
            </w:pPr>
            <w:r>
              <w:rPr>
                <w:rFonts w:ascii="Abel" w:eastAsia="Abel" w:hAnsi="Abel" w:cs="Abel"/>
              </w:rPr>
              <w:t xml:space="preserve">Special Education students:  as specified in their IEPs </w:t>
            </w:r>
          </w:p>
          <w:p w:rsidR="004548CB" w:rsidRDefault="00AD516B">
            <w:pPr>
              <w:jc w:val="both"/>
              <w:rPr>
                <w:rFonts w:ascii="Abel" w:eastAsia="Abel" w:hAnsi="Abel" w:cs="Abel"/>
              </w:rPr>
            </w:pPr>
            <w:r>
              <w:rPr>
                <w:rFonts w:ascii="Abel" w:eastAsia="Abel" w:hAnsi="Abel" w:cs="Abel"/>
              </w:rPr>
              <w:t>Migrant Education:  ELA, and math and science proficiency</w:t>
            </w:r>
          </w:p>
          <w:p w:rsidR="004548CB" w:rsidRDefault="00AD516B">
            <w:pPr>
              <w:jc w:val="both"/>
              <w:rPr>
                <w:rFonts w:ascii="Abel" w:eastAsia="Abel" w:hAnsi="Abel" w:cs="Abel"/>
              </w:rPr>
            </w:pPr>
            <w:r>
              <w:rPr>
                <w:rFonts w:ascii="Abel" w:eastAsia="Abel" w:hAnsi="Abel" w:cs="Abel"/>
              </w:rPr>
              <w:t>Hawaiian students:  ELA, math, and science proficiency</w:t>
            </w:r>
          </w:p>
          <w:p w:rsidR="004548CB" w:rsidRDefault="00AD516B">
            <w:pPr>
              <w:jc w:val="both"/>
              <w:rPr>
                <w:rFonts w:ascii="Abel" w:eastAsia="Abel" w:hAnsi="Abel" w:cs="Abel"/>
              </w:rPr>
            </w:pPr>
            <w:r>
              <w:rPr>
                <w:rFonts w:ascii="Abel" w:eastAsia="Abel" w:hAnsi="Abel" w:cs="Abel"/>
              </w:rPr>
              <w:t>Higher performing students:  enrichment and challenging curriculum</w:t>
            </w:r>
          </w:p>
          <w:p w:rsidR="004548CB" w:rsidRDefault="004548CB">
            <w:pPr>
              <w:jc w:val="both"/>
              <w:rPr>
                <w:rFonts w:ascii="Abel" w:eastAsia="Abel" w:hAnsi="Abel" w:cs="Abel"/>
                <w:b/>
              </w:rPr>
            </w:pPr>
          </w:p>
        </w:tc>
      </w:tr>
    </w:tbl>
    <w:p w:rsidR="004548CB" w:rsidRDefault="00AD516B">
      <w:r>
        <w:br w:type="page"/>
      </w:r>
    </w:p>
    <w:tbl>
      <w:tblPr>
        <w:tblStyle w:val="a0"/>
        <w:tblW w:w="14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08"/>
        <w:gridCol w:w="7315"/>
      </w:tblGrid>
      <w:tr w:rsidR="004548CB">
        <w:tc>
          <w:tcPr>
            <w:tcW w:w="14623" w:type="dxa"/>
            <w:gridSpan w:val="2"/>
            <w:shd w:val="clear" w:color="auto" w:fill="C0C0C0"/>
          </w:tcPr>
          <w:p w:rsidR="004548CB" w:rsidRDefault="00AD516B">
            <w:pPr>
              <w:tabs>
                <w:tab w:val="left" w:pos="-52"/>
              </w:tabs>
              <w:spacing w:before="200" w:after="200"/>
            </w:pPr>
            <w:r>
              <w:rPr>
                <w:b/>
              </w:rPr>
              <w:lastRenderedPageBreak/>
              <w:t xml:space="preserve">ORGANIZE: </w:t>
            </w:r>
            <w:r>
              <w:t xml:space="preserve"> Identify your Academic Review Team Accountable Leads. </w:t>
            </w:r>
          </w:p>
        </w:tc>
      </w:tr>
      <w:tr w:rsidR="004548CB">
        <w:tc>
          <w:tcPr>
            <w:tcW w:w="7308" w:type="dxa"/>
            <w:shd w:val="clear" w:color="auto" w:fill="FFFFFF"/>
            <w:vAlign w:val="center"/>
          </w:tcPr>
          <w:p w:rsidR="004548CB" w:rsidRDefault="00AD516B">
            <w:pPr>
              <w:spacing w:before="200" w:after="200"/>
              <w:jc w:val="center"/>
              <w:rPr>
                <w:b/>
              </w:rPr>
            </w:pPr>
            <w:r>
              <w:rPr>
                <w:b/>
              </w:rPr>
              <w:t>Name and Title of ART Team Accountable Lead</w:t>
            </w:r>
          </w:p>
        </w:tc>
        <w:tc>
          <w:tcPr>
            <w:tcW w:w="7315" w:type="dxa"/>
            <w:shd w:val="clear" w:color="auto" w:fill="FFFFFF"/>
            <w:vAlign w:val="center"/>
          </w:tcPr>
          <w:p w:rsidR="004548CB" w:rsidRDefault="00AD516B">
            <w:pPr>
              <w:spacing w:before="200" w:after="200"/>
              <w:jc w:val="center"/>
              <w:rPr>
                <w:b/>
              </w:rPr>
            </w:pPr>
            <w:r>
              <w:rPr>
                <w:b/>
              </w:rPr>
              <w:t>Responsible for implementation of the school’s strategies and initiatives</w:t>
            </w:r>
          </w:p>
        </w:tc>
      </w:tr>
      <w:tr w:rsidR="004548CB">
        <w:trPr>
          <w:trHeight w:val="780"/>
        </w:trPr>
        <w:tc>
          <w:tcPr>
            <w:tcW w:w="7308" w:type="dxa"/>
            <w:shd w:val="clear" w:color="auto" w:fill="FFFFFF"/>
          </w:tcPr>
          <w:p w:rsidR="004548CB" w:rsidRDefault="00AD516B">
            <w:pPr>
              <w:spacing w:after="200" w:line="276" w:lineRule="auto"/>
            </w:pPr>
            <w:r>
              <w:t>1.   Nina Garcia, Lead Team member</w:t>
            </w:r>
          </w:p>
        </w:tc>
        <w:tc>
          <w:tcPr>
            <w:tcW w:w="7315" w:type="dxa"/>
            <w:shd w:val="clear" w:color="auto" w:fill="FFFFFF"/>
          </w:tcPr>
          <w:p w:rsidR="004548CB" w:rsidRDefault="00AD516B">
            <w:pPr>
              <w:spacing w:after="200" w:line="276" w:lineRule="auto"/>
            </w:pPr>
            <w:r>
              <w:t>1.  ELL, RTI and data teams</w:t>
            </w:r>
          </w:p>
        </w:tc>
      </w:tr>
      <w:tr w:rsidR="004548CB">
        <w:trPr>
          <w:trHeight w:val="780"/>
        </w:trPr>
        <w:tc>
          <w:tcPr>
            <w:tcW w:w="7308" w:type="dxa"/>
            <w:shd w:val="clear" w:color="auto" w:fill="FFFFFF"/>
          </w:tcPr>
          <w:p w:rsidR="004548CB" w:rsidRDefault="00AD516B">
            <w:pPr>
              <w:spacing w:after="200" w:line="276" w:lineRule="auto"/>
            </w:pPr>
            <w:r>
              <w:t xml:space="preserve">2.   </w:t>
            </w:r>
            <w:proofErr w:type="spellStart"/>
            <w:r>
              <w:t>Dayne</w:t>
            </w:r>
            <w:proofErr w:type="spellEnd"/>
            <w:r>
              <w:t xml:space="preserve"> Snell-</w:t>
            </w:r>
            <w:proofErr w:type="spellStart"/>
            <w:r>
              <w:t>Quirit</w:t>
            </w:r>
            <w:proofErr w:type="spellEnd"/>
          </w:p>
        </w:tc>
        <w:tc>
          <w:tcPr>
            <w:tcW w:w="7315" w:type="dxa"/>
            <w:shd w:val="clear" w:color="auto" w:fill="FFFFFF"/>
          </w:tcPr>
          <w:p w:rsidR="004548CB" w:rsidRDefault="00AD516B">
            <w:pPr>
              <w:spacing w:after="200" w:line="276" w:lineRule="auto"/>
            </w:pPr>
            <w:r>
              <w:t>2.   ELA Academic Coach</w:t>
            </w:r>
          </w:p>
        </w:tc>
      </w:tr>
      <w:tr w:rsidR="004548CB">
        <w:trPr>
          <w:trHeight w:val="780"/>
        </w:trPr>
        <w:tc>
          <w:tcPr>
            <w:tcW w:w="7308" w:type="dxa"/>
            <w:shd w:val="clear" w:color="auto" w:fill="FFFFFF"/>
          </w:tcPr>
          <w:p w:rsidR="004548CB" w:rsidRDefault="00AD516B">
            <w:pPr>
              <w:spacing w:after="200" w:line="276" w:lineRule="auto"/>
            </w:pPr>
            <w:r>
              <w:t>3.   Travis Nakayama</w:t>
            </w:r>
          </w:p>
        </w:tc>
        <w:tc>
          <w:tcPr>
            <w:tcW w:w="7315" w:type="dxa"/>
            <w:shd w:val="clear" w:color="auto" w:fill="FFFFFF"/>
          </w:tcPr>
          <w:p w:rsidR="004548CB" w:rsidRDefault="00AD516B">
            <w:pPr>
              <w:spacing w:after="200" w:line="276" w:lineRule="auto"/>
            </w:pPr>
            <w:r>
              <w:t>3.   PSAP, PBIS, Social Emotion Learning, Counseling</w:t>
            </w:r>
          </w:p>
        </w:tc>
      </w:tr>
      <w:tr w:rsidR="004548CB">
        <w:trPr>
          <w:trHeight w:val="780"/>
        </w:trPr>
        <w:tc>
          <w:tcPr>
            <w:tcW w:w="7308" w:type="dxa"/>
            <w:shd w:val="clear" w:color="auto" w:fill="FFFFFF"/>
          </w:tcPr>
          <w:p w:rsidR="004548CB" w:rsidRDefault="00AD516B">
            <w:pPr>
              <w:spacing w:after="200" w:line="276" w:lineRule="auto"/>
            </w:pPr>
            <w:r>
              <w:t>4.   Shane Bigelow</w:t>
            </w:r>
          </w:p>
        </w:tc>
        <w:tc>
          <w:tcPr>
            <w:tcW w:w="7315" w:type="dxa"/>
            <w:shd w:val="clear" w:color="auto" w:fill="FFFFFF"/>
          </w:tcPr>
          <w:p w:rsidR="004548CB" w:rsidRDefault="00AD516B">
            <w:pPr>
              <w:spacing w:after="200" w:line="276" w:lineRule="auto"/>
            </w:pPr>
            <w:r>
              <w:t>4.   Technology and Student Services</w:t>
            </w:r>
          </w:p>
        </w:tc>
      </w:tr>
      <w:tr w:rsidR="004548CB">
        <w:trPr>
          <w:trHeight w:val="780"/>
        </w:trPr>
        <w:tc>
          <w:tcPr>
            <w:tcW w:w="7308" w:type="dxa"/>
            <w:shd w:val="clear" w:color="auto" w:fill="FFFFFF"/>
          </w:tcPr>
          <w:p w:rsidR="004548CB" w:rsidRDefault="00AD516B">
            <w:pPr>
              <w:spacing w:after="200" w:line="276" w:lineRule="auto"/>
            </w:pPr>
            <w:r>
              <w:t xml:space="preserve">5.   Nancy </w:t>
            </w:r>
            <w:proofErr w:type="spellStart"/>
            <w:r>
              <w:t>Jadallah</w:t>
            </w:r>
            <w:proofErr w:type="spellEnd"/>
          </w:p>
        </w:tc>
        <w:tc>
          <w:tcPr>
            <w:tcW w:w="7315" w:type="dxa"/>
            <w:shd w:val="clear" w:color="auto" w:fill="FFFFFF"/>
          </w:tcPr>
          <w:p w:rsidR="004548CB" w:rsidRDefault="00AD516B">
            <w:pPr>
              <w:spacing w:after="200" w:line="276" w:lineRule="auto"/>
            </w:pPr>
            <w:r>
              <w:t>5.   EES</w:t>
            </w:r>
          </w:p>
        </w:tc>
      </w:tr>
      <w:tr w:rsidR="004548CB">
        <w:trPr>
          <w:trHeight w:val="780"/>
        </w:trPr>
        <w:tc>
          <w:tcPr>
            <w:tcW w:w="7308" w:type="dxa"/>
            <w:shd w:val="clear" w:color="auto" w:fill="FFFFFF"/>
          </w:tcPr>
          <w:p w:rsidR="004548CB" w:rsidRDefault="00AD516B">
            <w:pPr>
              <w:spacing w:after="200" w:line="276" w:lineRule="auto"/>
            </w:pPr>
            <w:r>
              <w:t xml:space="preserve">6.    </w:t>
            </w:r>
          </w:p>
        </w:tc>
        <w:tc>
          <w:tcPr>
            <w:tcW w:w="7315" w:type="dxa"/>
            <w:shd w:val="clear" w:color="auto" w:fill="FFFFFF"/>
          </w:tcPr>
          <w:p w:rsidR="004548CB" w:rsidRDefault="00AD516B">
            <w:pPr>
              <w:spacing w:after="200" w:line="276" w:lineRule="auto"/>
            </w:pPr>
            <w:r>
              <w:t>6.</w:t>
            </w:r>
          </w:p>
        </w:tc>
      </w:tr>
      <w:tr w:rsidR="004548CB">
        <w:trPr>
          <w:trHeight w:val="780"/>
        </w:trPr>
        <w:tc>
          <w:tcPr>
            <w:tcW w:w="7308" w:type="dxa"/>
            <w:shd w:val="clear" w:color="auto" w:fill="FFFFFF"/>
          </w:tcPr>
          <w:p w:rsidR="004548CB" w:rsidRDefault="00AD516B">
            <w:pPr>
              <w:spacing w:after="200" w:line="276" w:lineRule="auto"/>
            </w:pPr>
            <w:r>
              <w:t>7.</w:t>
            </w:r>
          </w:p>
        </w:tc>
        <w:tc>
          <w:tcPr>
            <w:tcW w:w="7315" w:type="dxa"/>
            <w:shd w:val="clear" w:color="auto" w:fill="FFFFFF"/>
          </w:tcPr>
          <w:p w:rsidR="004548CB" w:rsidRDefault="00AD516B">
            <w:pPr>
              <w:spacing w:after="200" w:line="276" w:lineRule="auto"/>
            </w:pPr>
            <w:r>
              <w:t>7.</w:t>
            </w:r>
          </w:p>
        </w:tc>
      </w:tr>
      <w:tr w:rsidR="004548CB">
        <w:trPr>
          <w:trHeight w:val="780"/>
        </w:trPr>
        <w:tc>
          <w:tcPr>
            <w:tcW w:w="7308" w:type="dxa"/>
            <w:shd w:val="clear" w:color="auto" w:fill="FFFFFF"/>
          </w:tcPr>
          <w:p w:rsidR="004548CB" w:rsidRDefault="00AD516B">
            <w:pPr>
              <w:spacing w:after="200" w:line="276" w:lineRule="auto"/>
            </w:pPr>
            <w:r>
              <w:t>8.</w:t>
            </w:r>
          </w:p>
        </w:tc>
        <w:tc>
          <w:tcPr>
            <w:tcW w:w="7315" w:type="dxa"/>
            <w:shd w:val="clear" w:color="auto" w:fill="FFFFFF"/>
          </w:tcPr>
          <w:p w:rsidR="004548CB" w:rsidRDefault="00AD516B">
            <w:pPr>
              <w:spacing w:after="200" w:line="276" w:lineRule="auto"/>
            </w:pPr>
            <w:r>
              <w:t>8.</w:t>
            </w:r>
          </w:p>
        </w:tc>
      </w:tr>
      <w:tr w:rsidR="004548CB">
        <w:trPr>
          <w:trHeight w:val="780"/>
        </w:trPr>
        <w:tc>
          <w:tcPr>
            <w:tcW w:w="7308" w:type="dxa"/>
            <w:shd w:val="clear" w:color="auto" w:fill="FFFFFF"/>
          </w:tcPr>
          <w:p w:rsidR="004548CB" w:rsidRDefault="00AD516B">
            <w:pPr>
              <w:spacing w:after="200" w:line="276" w:lineRule="auto"/>
            </w:pPr>
            <w:r>
              <w:lastRenderedPageBreak/>
              <w:t>9.</w:t>
            </w:r>
          </w:p>
        </w:tc>
        <w:tc>
          <w:tcPr>
            <w:tcW w:w="7315" w:type="dxa"/>
            <w:shd w:val="clear" w:color="auto" w:fill="FFFFFF"/>
          </w:tcPr>
          <w:p w:rsidR="004548CB" w:rsidRDefault="00AD516B">
            <w:pPr>
              <w:spacing w:after="200" w:line="276" w:lineRule="auto"/>
            </w:pPr>
            <w:r>
              <w:t>9.</w:t>
            </w:r>
          </w:p>
        </w:tc>
      </w:tr>
      <w:tr w:rsidR="004548CB">
        <w:trPr>
          <w:trHeight w:val="780"/>
        </w:trPr>
        <w:tc>
          <w:tcPr>
            <w:tcW w:w="7308" w:type="dxa"/>
            <w:shd w:val="clear" w:color="auto" w:fill="FFFFFF"/>
          </w:tcPr>
          <w:p w:rsidR="004548CB" w:rsidRDefault="00AD516B">
            <w:pPr>
              <w:spacing w:after="200" w:line="276" w:lineRule="auto"/>
            </w:pPr>
            <w:r>
              <w:t>10.</w:t>
            </w:r>
          </w:p>
        </w:tc>
        <w:tc>
          <w:tcPr>
            <w:tcW w:w="7315" w:type="dxa"/>
            <w:shd w:val="clear" w:color="auto" w:fill="FFFFFF"/>
          </w:tcPr>
          <w:p w:rsidR="004548CB" w:rsidRDefault="00AD516B">
            <w:pPr>
              <w:spacing w:after="200" w:line="276" w:lineRule="auto"/>
            </w:pPr>
            <w:r>
              <w:t>10.</w:t>
            </w:r>
          </w:p>
        </w:tc>
      </w:tr>
    </w:tbl>
    <w:p w:rsidR="004548CB" w:rsidRDefault="004548CB">
      <w:pPr>
        <w:rPr>
          <w:b/>
          <w:u w:val="single"/>
        </w:rPr>
      </w:pPr>
    </w:p>
    <w:p w:rsidR="004548CB" w:rsidRDefault="004548CB">
      <w:pPr>
        <w:rPr>
          <w:b/>
          <w:u w:val="single"/>
        </w:rPr>
      </w:pPr>
    </w:p>
    <w:p w:rsidR="004548CB" w:rsidRDefault="00AD516B">
      <w:pPr>
        <w:rPr>
          <w:i/>
          <w:sz w:val="28"/>
          <w:szCs w:val="28"/>
        </w:rPr>
      </w:pPr>
      <w:r>
        <w:rPr>
          <w:b/>
          <w:u w:val="single"/>
        </w:rPr>
        <w:t>Goal 1:</w:t>
      </w:r>
      <w:r>
        <w:rPr>
          <w:b/>
        </w:rPr>
        <w:t xml:space="preserve">  Student Success.</w:t>
      </w:r>
      <w:r>
        <w:rPr>
          <w:b/>
          <w:sz w:val="28"/>
          <w:szCs w:val="28"/>
        </w:rPr>
        <w:t xml:space="preserve">  </w:t>
      </w:r>
      <w:r>
        <w:t>All students demonstrate they are on a path toward success in college, career and citizenship.</w:t>
      </w:r>
    </w:p>
    <w:p w:rsidR="004548CB" w:rsidRDefault="00AD516B">
      <w:pPr>
        <w:tabs>
          <w:tab w:val="left" w:pos="-25"/>
        </w:tabs>
        <w:spacing w:before="60" w:after="60"/>
        <w:ind w:left="720"/>
        <w:rPr>
          <w:b/>
          <w:i/>
        </w:rPr>
      </w:pPr>
      <w:r>
        <w:rPr>
          <w:rFonts w:ascii="MS Gothic" w:eastAsia="MS Gothic" w:hAnsi="MS Gothic" w:cs="MS Gothic"/>
        </w:rPr>
        <w:t>☐</w:t>
      </w:r>
      <w:r>
        <w:rPr>
          <w:rFonts w:ascii="MS Gothic" w:eastAsia="MS Gothic" w:hAnsi="MS Gothic" w:cs="MS Gothic"/>
        </w:rPr>
        <w:t xml:space="preserve"> </w:t>
      </w:r>
      <w:r>
        <w:rPr>
          <w:b/>
          <w:i/>
        </w:rPr>
        <w:t xml:space="preserve">Objective 1: Empowered - </w:t>
      </w:r>
      <w:r>
        <w:rPr>
          <w:i/>
        </w:rPr>
        <w:t>All students are empowered in their learning to set and achieve their aspirations for the future.</w:t>
      </w:r>
    </w:p>
    <w:p w:rsidR="004548CB" w:rsidRDefault="00AD516B">
      <w:pPr>
        <w:spacing w:before="60" w:after="60"/>
        <w:ind w:left="1080" w:hanging="360"/>
        <w:rPr>
          <w:rFonts w:ascii="Abel" w:eastAsia="Abel" w:hAnsi="Abel" w:cs="Abel"/>
          <w:i/>
        </w:rPr>
      </w:pPr>
      <w:r>
        <w:rPr>
          <w:rFonts w:ascii="MS Gothic" w:eastAsia="MS Gothic" w:hAnsi="MS Gothic" w:cs="MS Gothic"/>
        </w:rPr>
        <w:t>☐</w:t>
      </w:r>
      <w:r>
        <w:rPr>
          <w:rFonts w:ascii="MS Gothic" w:eastAsia="MS Gothic" w:hAnsi="MS Gothic" w:cs="MS Gothic"/>
        </w:rPr>
        <w:t xml:space="preserve"> </w:t>
      </w:r>
      <w:r>
        <w:rPr>
          <w:b/>
          <w:i/>
        </w:rPr>
        <w:t>Objecti</w:t>
      </w:r>
      <w:r>
        <w:rPr>
          <w:b/>
          <w:i/>
        </w:rPr>
        <w:t>ve 2: Whole Child</w:t>
      </w:r>
      <w:r>
        <w:rPr>
          <w:i/>
        </w:rPr>
        <w:t xml:space="preserve"> - </w:t>
      </w:r>
      <w:r>
        <w:rPr>
          <w:rFonts w:ascii="Abel" w:eastAsia="Abel" w:hAnsi="Abel" w:cs="Abel"/>
          <w:i/>
        </w:rPr>
        <w:t>All students are safe, healthy, and supported in school, so that they can engage fully in high-quality   educational opportunities.</w:t>
      </w:r>
    </w:p>
    <w:p w:rsidR="004548CB" w:rsidRDefault="00AD516B">
      <w:pPr>
        <w:ind w:left="1080" w:hanging="360"/>
        <w:rPr>
          <w:rFonts w:ascii="Abel" w:eastAsia="Abel" w:hAnsi="Abel" w:cs="Abel"/>
          <w:i/>
        </w:rPr>
      </w:pPr>
      <w:r>
        <w:rPr>
          <w:rFonts w:ascii="MS Gothic" w:eastAsia="MS Gothic" w:hAnsi="MS Gothic" w:cs="MS Gothic"/>
        </w:rPr>
        <w:t>☐</w:t>
      </w:r>
      <w:r>
        <w:rPr>
          <w:b/>
          <w:i/>
          <w:sz w:val="28"/>
          <w:szCs w:val="28"/>
        </w:rPr>
        <w:t xml:space="preserve"> </w:t>
      </w:r>
      <w:r>
        <w:rPr>
          <w:b/>
          <w:i/>
        </w:rPr>
        <w:t>Objective 3: Well Rounded</w:t>
      </w:r>
      <w:r>
        <w:rPr>
          <w:i/>
        </w:rPr>
        <w:t xml:space="preserve"> - A</w:t>
      </w:r>
      <w:r>
        <w:rPr>
          <w:rFonts w:ascii="Abel" w:eastAsia="Abel" w:hAnsi="Abel" w:cs="Abel"/>
          <w:i/>
        </w:rPr>
        <w:t>ll students are offered and engage in rigorous, well rounded education so that students are prepared to be   successful in their post-high school goals.</w:t>
      </w:r>
    </w:p>
    <w:p w:rsidR="004548CB" w:rsidRDefault="00AD516B">
      <w:pPr>
        <w:ind w:left="720"/>
        <w:rPr>
          <w:rFonts w:ascii="Abel" w:eastAsia="Abel" w:hAnsi="Abel" w:cs="Abel"/>
          <w:i/>
        </w:rPr>
      </w:pPr>
      <w:r>
        <w:rPr>
          <w:rFonts w:ascii="MS Gothic" w:eastAsia="MS Gothic" w:hAnsi="MS Gothic" w:cs="MS Gothic"/>
        </w:rPr>
        <w:t>☐</w:t>
      </w:r>
      <w:r>
        <w:rPr>
          <w:b/>
          <w:i/>
          <w:sz w:val="28"/>
          <w:szCs w:val="28"/>
        </w:rPr>
        <w:t xml:space="preserve"> </w:t>
      </w:r>
      <w:r>
        <w:rPr>
          <w:b/>
          <w:i/>
        </w:rPr>
        <w:t>Objective 4: Prepared and Resilient</w:t>
      </w:r>
      <w:r>
        <w:rPr>
          <w:i/>
        </w:rPr>
        <w:t xml:space="preserve"> - </w:t>
      </w:r>
      <w:r>
        <w:rPr>
          <w:rFonts w:ascii="Abel" w:eastAsia="Abel" w:hAnsi="Abel" w:cs="Abel"/>
          <w:i/>
        </w:rPr>
        <w:t>All students transition successfully throughout their education</w:t>
      </w:r>
      <w:r>
        <w:rPr>
          <w:rFonts w:ascii="Abel" w:eastAsia="Abel" w:hAnsi="Abel" w:cs="Abel"/>
          <w:i/>
        </w:rPr>
        <w:t>al experiences.</w:t>
      </w:r>
    </w:p>
    <w:p w:rsidR="004548CB" w:rsidRDefault="004548CB">
      <w:pPr>
        <w:ind w:left="720"/>
        <w:rPr>
          <w:rFonts w:ascii="Abel" w:eastAsia="Abel" w:hAnsi="Abel" w:cs="Abel"/>
          <w:i/>
        </w:rPr>
      </w:pPr>
    </w:p>
    <w:tbl>
      <w:tblPr>
        <w:tblStyle w:val="a1"/>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08"/>
        <w:gridCol w:w="7308"/>
      </w:tblGrid>
      <w:tr w:rsidR="004548CB">
        <w:tc>
          <w:tcPr>
            <w:tcW w:w="7308" w:type="dxa"/>
            <w:shd w:val="clear" w:color="auto" w:fill="F79646"/>
          </w:tcPr>
          <w:p w:rsidR="004548CB" w:rsidRDefault="00AD516B">
            <w:pPr>
              <w:spacing w:before="40" w:after="40"/>
            </w:pPr>
            <w:r>
              <w:rPr>
                <w:b/>
              </w:rPr>
              <w:t>Outcome:</w:t>
            </w:r>
            <w:r>
              <w:t xml:space="preserve">  By the end of three years, </w:t>
            </w:r>
          </w:p>
        </w:tc>
        <w:tc>
          <w:tcPr>
            <w:tcW w:w="7308" w:type="dxa"/>
            <w:shd w:val="clear" w:color="auto" w:fill="F79646"/>
          </w:tcPr>
          <w:p w:rsidR="004548CB" w:rsidRDefault="00AD516B">
            <w:pPr>
              <w:tabs>
                <w:tab w:val="right" w:pos="7365"/>
              </w:tabs>
              <w:spacing w:before="40" w:after="40"/>
            </w:pPr>
            <w:r>
              <w:rPr>
                <w:b/>
              </w:rPr>
              <w:t xml:space="preserve">Rationale:  </w:t>
            </w:r>
          </w:p>
        </w:tc>
      </w:tr>
      <w:tr w:rsidR="004548CB">
        <w:trPr>
          <w:trHeight w:val="6360"/>
        </w:trPr>
        <w:tc>
          <w:tcPr>
            <w:tcW w:w="7308" w:type="dxa"/>
          </w:tcPr>
          <w:p w:rsidR="004548CB" w:rsidRDefault="004548CB">
            <w:pPr>
              <w:spacing w:after="200" w:line="276" w:lineRule="auto"/>
            </w:pPr>
          </w:p>
          <w:p w:rsidR="004548CB" w:rsidRDefault="00AD516B">
            <w:pPr>
              <w:spacing w:after="200" w:line="276" w:lineRule="auto"/>
            </w:pPr>
            <w:r>
              <w:t xml:space="preserve"> Children entering kindergarten with a preschool experience are more prepared and subsequently score higher on criterion-referenced assessment and move through the grades without the need for remediation.    60% will score at or above grade level</w:t>
            </w:r>
          </w:p>
          <w:p w:rsidR="004548CB" w:rsidRDefault="00AD516B">
            <w:pPr>
              <w:spacing w:after="200" w:line="276" w:lineRule="auto"/>
            </w:pPr>
            <w:r>
              <w:t>There wil</w:t>
            </w:r>
            <w:r>
              <w:t>l be fewer disciplinary referrals and a positive school climate.</w:t>
            </w:r>
          </w:p>
          <w:p w:rsidR="004548CB" w:rsidRDefault="00AD516B">
            <w:pPr>
              <w:spacing w:after="200" w:line="276" w:lineRule="auto"/>
            </w:pPr>
            <w:r>
              <w:t>There will be fewer than 40 office referrals requiring consequences beyond redirection.</w:t>
            </w:r>
          </w:p>
          <w:p w:rsidR="004548CB" w:rsidRDefault="004548CB">
            <w:pPr>
              <w:spacing w:after="200" w:line="276" w:lineRule="auto"/>
            </w:pPr>
          </w:p>
          <w:p w:rsidR="004548CB" w:rsidRDefault="00AD516B">
            <w:pPr>
              <w:spacing w:after="200" w:line="276" w:lineRule="auto"/>
            </w:pPr>
            <w:r>
              <w:t>Students will be successful in their core subjects and will be proficient in ELA, math, and science as</w:t>
            </w:r>
            <w:r>
              <w:t xml:space="preserve"> measured by the SBA and/or HSA-science.</w:t>
            </w:r>
          </w:p>
          <w:p w:rsidR="004548CB" w:rsidRDefault="00AD516B">
            <w:pPr>
              <w:spacing w:after="200" w:line="276" w:lineRule="auto"/>
            </w:pPr>
            <w:r>
              <w:t>HSA science 50% of students were proficient; SBA 53% proficient in ELA and 59% in math</w:t>
            </w:r>
          </w:p>
          <w:p w:rsidR="004548CB" w:rsidRDefault="004548CB">
            <w:pPr>
              <w:spacing w:after="200" w:line="276" w:lineRule="auto"/>
            </w:pPr>
          </w:p>
          <w:p w:rsidR="004548CB" w:rsidRDefault="004548CB">
            <w:pPr>
              <w:spacing w:after="200" w:line="276" w:lineRule="auto"/>
            </w:pPr>
          </w:p>
          <w:p w:rsidR="004548CB" w:rsidRDefault="00AD516B">
            <w:pPr>
              <w:spacing w:after="200" w:line="276" w:lineRule="auto"/>
            </w:pPr>
            <w:r>
              <w:t>Improve school climate and prepare students to become successful, well-adjusted and productive citizens as measured by SQS, VB</w:t>
            </w:r>
            <w:r>
              <w:t xml:space="preserve"> Education for the Future surveys, Tripod surveys, and academic and discipline data.</w:t>
            </w:r>
          </w:p>
          <w:p w:rsidR="004548CB" w:rsidRDefault="00AD516B">
            <w:pPr>
              <w:spacing w:after="200" w:line="276" w:lineRule="auto"/>
            </w:pPr>
            <w:r>
              <w:t>Improve the overall surveys by 5% and respective student achievement and discipline data (see above)</w:t>
            </w:r>
          </w:p>
          <w:p w:rsidR="004548CB" w:rsidRDefault="004548CB">
            <w:pPr>
              <w:spacing w:after="200" w:line="276" w:lineRule="auto"/>
            </w:pPr>
          </w:p>
          <w:p w:rsidR="004548CB" w:rsidRDefault="00AD516B">
            <w:pPr>
              <w:spacing w:after="200" w:line="276" w:lineRule="auto"/>
            </w:pPr>
            <w:r>
              <w:t>Fewer students will require RTI in Reading and Math as a result of th</w:t>
            </w:r>
            <w:r>
              <w:t>e successful systemization of RTI process.  Reduce the number of students from 50 to 40 students.</w:t>
            </w:r>
          </w:p>
          <w:p w:rsidR="004548CB" w:rsidRDefault="004548CB">
            <w:pPr>
              <w:spacing w:after="200" w:line="276" w:lineRule="auto"/>
            </w:pPr>
          </w:p>
          <w:p w:rsidR="004548CB" w:rsidRDefault="00AD516B">
            <w:pPr>
              <w:spacing w:after="200" w:line="276" w:lineRule="auto"/>
            </w:pPr>
            <w:r>
              <w:t>Through the implementation of the Data Team process, structures are in place to ensure analysis of student performance data that directly impacts instruction</w:t>
            </w:r>
            <w:r>
              <w:t xml:space="preserve">al foci.  </w:t>
            </w:r>
          </w:p>
          <w:p w:rsidR="004548CB" w:rsidRDefault="00AD516B">
            <w:pPr>
              <w:spacing w:after="200" w:line="276" w:lineRule="auto"/>
            </w:pPr>
            <w:r>
              <w:t>Data teams will meet monthly.</w:t>
            </w:r>
          </w:p>
          <w:p w:rsidR="004548CB" w:rsidRDefault="00AD516B">
            <w:pPr>
              <w:spacing w:after="200" w:line="276" w:lineRule="auto"/>
            </w:pPr>
            <w:r>
              <w:t>All students will become effective and ethical users of technology.</w:t>
            </w:r>
          </w:p>
          <w:p w:rsidR="004548CB" w:rsidRDefault="004548CB">
            <w:pPr>
              <w:spacing w:after="200" w:line="276" w:lineRule="auto"/>
            </w:pPr>
          </w:p>
          <w:p w:rsidR="004548CB" w:rsidRDefault="004548CB">
            <w:pPr>
              <w:spacing w:after="200" w:line="276" w:lineRule="auto"/>
            </w:pPr>
          </w:p>
          <w:p w:rsidR="004548CB" w:rsidRDefault="004548CB">
            <w:pPr>
              <w:spacing w:after="200" w:line="276" w:lineRule="auto"/>
            </w:pPr>
          </w:p>
          <w:p w:rsidR="004548CB" w:rsidRDefault="004548CB">
            <w:pPr>
              <w:spacing w:after="200" w:line="276" w:lineRule="auto"/>
            </w:pPr>
          </w:p>
          <w:p w:rsidR="004548CB" w:rsidRDefault="004548CB">
            <w:pPr>
              <w:spacing w:after="200" w:line="276" w:lineRule="auto"/>
            </w:pPr>
          </w:p>
          <w:p w:rsidR="004548CB" w:rsidRDefault="004548CB">
            <w:pPr>
              <w:spacing w:after="200" w:line="276" w:lineRule="auto"/>
            </w:pPr>
          </w:p>
          <w:p w:rsidR="004548CB" w:rsidRDefault="004548CB">
            <w:pPr>
              <w:spacing w:after="200" w:line="276" w:lineRule="auto"/>
            </w:pPr>
          </w:p>
        </w:tc>
        <w:tc>
          <w:tcPr>
            <w:tcW w:w="7308" w:type="dxa"/>
          </w:tcPr>
          <w:p w:rsidR="004548CB" w:rsidRDefault="004548CB">
            <w:pPr>
              <w:spacing w:after="200" w:line="276" w:lineRule="auto"/>
            </w:pPr>
          </w:p>
          <w:p w:rsidR="004548CB" w:rsidRDefault="00AD516B">
            <w:pPr>
              <w:spacing w:after="200" w:line="276" w:lineRule="auto"/>
            </w:pPr>
            <w:r>
              <w:t>Preschool prepares children for greater success in kindergarten.</w:t>
            </w:r>
          </w:p>
          <w:p w:rsidR="004548CB" w:rsidRDefault="004548CB">
            <w:pPr>
              <w:spacing w:after="200" w:line="276" w:lineRule="auto"/>
            </w:pPr>
          </w:p>
          <w:p w:rsidR="004548CB" w:rsidRDefault="004548CB">
            <w:pPr>
              <w:spacing w:after="200" w:line="276" w:lineRule="auto"/>
            </w:pPr>
          </w:p>
          <w:p w:rsidR="004548CB" w:rsidRDefault="00AD516B">
            <w:pPr>
              <w:spacing w:after="200" w:line="276" w:lineRule="auto"/>
            </w:pPr>
            <w:r>
              <w:t>Schools that implement SEL curriculum and adhere to a PBIS model typically have positive school climates and the reduction of disciplinary referrals is a by-product due to interventions, redirections and re-teaching of SEL topics and strategies.</w:t>
            </w:r>
          </w:p>
          <w:p w:rsidR="004548CB" w:rsidRDefault="004548CB">
            <w:pPr>
              <w:spacing w:after="200" w:line="276" w:lineRule="auto"/>
            </w:pPr>
          </w:p>
          <w:p w:rsidR="004548CB" w:rsidRDefault="00AD516B">
            <w:pPr>
              <w:spacing w:after="200" w:line="276" w:lineRule="auto"/>
            </w:pPr>
            <w:r>
              <w:t xml:space="preserve">Students </w:t>
            </w:r>
            <w:r>
              <w:t xml:space="preserve">who develop proficiencies in core subjects are more likely to be prepared for future years and successful in post high school ventures.  Students can benefit from targeted instruction made possible by small group instruction that is facilitated by the use </w:t>
            </w:r>
            <w:r>
              <w:t>of PTTs/PPTs in the classroom.</w:t>
            </w:r>
          </w:p>
          <w:p w:rsidR="004548CB" w:rsidRDefault="004548CB">
            <w:pPr>
              <w:spacing w:after="200" w:line="276" w:lineRule="auto"/>
            </w:pPr>
          </w:p>
          <w:p w:rsidR="004548CB" w:rsidRDefault="00AD516B">
            <w:pPr>
              <w:spacing w:after="200" w:line="276" w:lineRule="auto"/>
            </w:pPr>
            <w:r>
              <w:t>Positive school climate enables positive relationships between all stakeholders on campus; students, teachers, administration and parent.  Positive relationships result in more engaged learning and student success.</w:t>
            </w:r>
          </w:p>
          <w:p w:rsidR="004548CB" w:rsidRDefault="004548CB">
            <w:pPr>
              <w:spacing w:after="200" w:line="276" w:lineRule="auto"/>
            </w:pPr>
          </w:p>
          <w:p w:rsidR="004548CB" w:rsidRDefault="004548CB">
            <w:pPr>
              <w:spacing w:after="200" w:line="276" w:lineRule="auto"/>
            </w:pPr>
          </w:p>
          <w:p w:rsidR="004548CB" w:rsidRDefault="00AD516B">
            <w:pPr>
              <w:spacing w:after="200" w:line="276" w:lineRule="auto"/>
            </w:pPr>
            <w:r>
              <w:t>By prov</w:t>
            </w:r>
            <w:r>
              <w:t>iding strong and effective Tier I and Tier II instructional strategies, more students will be reading on grade level or above and will not require RTI.</w:t>
            </w:r>
          </w:p>
          <w:p w:rsidR="004548CB" w:rsidRDefault="004548CB">
            <w:pPr>
              <w:spacing w:after="200" w:line="276" w:lineRule="auto"/>
            </w:pPr>
          </w:p>
          <w:p w:rsidR="004548CB" w:rsidRDefault="004548CB">
            <w:pPr>
              <w:spacing w:after="200" w:line="276" w:lineRule="auto"/>
            </w:pPr>
          </w:p>
          <w:p w:rsidR="004548CB" w:rsidRDefault="00AD516B">
            <w:pPr>
              <w:spacing w:after="200" w:line="276" w:lineRule="auto"/>
            </w:pPr>
            <w:r>
              <w:t>If teachers are equipped with specific, detailed data about their students’ need areas they will be be</w:t>
            </w:r>
            <w:r>
              <w:t>tter able to provide effective core instruction</w:t>
            </w:r>
          </w:p>
          <w:p w:rsidR="004548CB" w:rsidRDefault="004548CB">
            <w:pPr>
              <w:spacing w:after="200" w:line="276" w:lineRule="auto"/>
            </w:pPr>
          </w:p>
          <w:p w:rsidR="004548CB" w:rsidRDefault="00AD516B">
            <w:pPr>
              <w:spacing w:after="200" w:line="276" w:lineRule="auto"/>
            </w:pPr>
            <w:r>
              <w:t xml:space="preserve">21st century learners must be able to use technology to support their learning and be able to </w:t>
            </w:r>
            <w:proofErr w:type="spellStart"/>
            <w:r>
              <w:t>interac</w:t>
            </w:r>
            <w:proofErr w:type="spellEnd"/>
            <w:r>
              <w:t xml:space="preserve"> in the online global community, now and in their future.</w:t>
            </w:r>
          </w:p>
        </w:tc>
      </w:tr>
    </w:tbl>
    <w:p w:rsidR="004548CB" w:rsidRDefault="004548CB">
      <w:pPr>
        <w:tabs>
          <w:tab w:val="left" w:pos="-25"/>
        </w:tabs>
        <w:spacing w:before="60" w:after="60"/>
        <w:rPr>
          <w:b/>
          <w:i/>
        </w:rPr>
      </w:pPr>
    </w:p>
    <w:p w:rsidR="004548CB" w:rsidRDefault="004548CB">
      <w:pPr>
        <w:tabs>
          <w:tab w:val="left" w:pos="-25"/>
        </w:tabs>
        <w:spacing w:before="60" w:after="60"/>
        <w:rPr>
          <w:b/>
          <w:i/>
        </w:rPr>
      </w:pPr>
    </w:p>
    <w:p w:rsidR="004548CB" w:rsidRDefault="004548CB">
      <w:pPr>
        <w:tabs>
          <w:tab w:val="left" w:pos="-25"/>
        </w:tabs>
        <w:spacing w:before="60" w:after="60"/>
        <w:rPr>
          <w:b/>
          <w:i/>
        </w:rPr>
      </w:pPr>
    </w:p>
    <w:p w:rsidR="004548CB" w:rsidRDefault="004548CB">
      <w:pPr>
        <w:tabs>
          <w:tab w:val="left" w:pos="-25"/>
        </w:tabs>
        <w:spacing w:before="60" w:after="60"/>
        <w:rPr>
          <w:b/>
          <w:i/>
        </w:rPr>
      </w:pPr>
    </w:p>
    <w:p w:rsidR="004548CB" w:rsidRDefault="004548CB">
      <w:pPr>
        <w:tabs>
          <w:tab w:val="left" w:pos="-25"/>
        </w:tabs>
        <w:spacing w:before="60" w:after="60"/>
        <w:rPr>
          <w:b/>
          <w:i/>
        </w:rPr>
      </w:pPr>
    </w:p>
    <w:p w:rsidR="004548CB" w:rsidRDefault="004548CB">
      <w:pPr>
        <w:tabs>
          <w:tab w:val="left" w:pos="-25"/>
        </w:tabs>
        <w:spacing w:before="60" w:after="60"/>
        <w:rPr>
          <w:b/>
          <w:i/>
        </w:rPr>
      </w:pPr>
    </w:p>
    <w:p w:rsidR="004548CB" w:rsidRDefault="004548CB">
      <w:pPr>
        <w:tabs>
          <w:tab w:val="left" w:pos="-25"/>
        </w:tabs>
        <w:spacing w:before="60" w:after="60"/>
        <w:rPr>
          <w:b/>
          <w:i/>
        </w:rPr>
      </w:pPr>
    </w:p>
    <w:p w:rsidR="004548CB" w:rsidRDefault="004548CB">
      <w:pPr>
        <w:tabs>
          <w:tab w:val="left" w:pos="-25"/>
        </w:tabs>
        <w:spacing w:before="60" w:after="60"/>
        <w:rPr>
          <w:b/>
          <w:i/>
        </w:rPr>
      </w:pPr>
    </w:p>
    <w:p w:rsidR="004548CB" w:rsidRDefault="004548CB">
      <w:pPr>
        <w:tabs>
          <w:tab w:val="left" w:pos="-25"/>
        </w:tabs>
        <w:spacing w:before="60" w:after="60"/>
        <w:rPr>
          <w:b/>
          <w:i/>
        </w:rPr>
      </w:pPr>
    </w:p>
    <w:p w:rsidR="004548CB" w:rsidRDefault="004548CB">
      <w:pPr>
        <w:tabs>
          <w:tab w:val="left" w:pos="-25"/>
        </w:tabs>
        <w:spacing w:before="60" w:after="60"/>
        <w:rPr>
          <w:b/>
          <w:i/>
        </w:rPr>
      </w:pPr>
    </w:p>
    <w:tbl>
      <w:tblPr>
        <w:tblStyle w:val="a2"/>
        <w:tblW w:w="14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420"/>
        <w:gridCol w:w="1530"/>
        <w:gridCol w:w="1650"/>
        <w:gridCol w:w="2220"/>
        <w:gridCol w:w="3330"/>
      </w:tblGrid>
      <w:tr w:rsidR="004548CB">
        <w:tc>
          <w:tcPr>
            <w:tcW w:w="8868" w:type="dxa"/>
            <w:gridSpan w:val="4"/>
            <w:shd w:val="clear" w:color="auto" w:fill="F79646"/>
          </w:tcPr>
          <w:p w:rsidR="004548CB" w:rsidRDefault="00AD516B">
            <w:pPr>
              <w:tabs>
                <w:tab w:val="left" w:pos="-25"/>
              </w:tabs>
              <w:spacing w:before="60" w:after="60"/>
              <w:rPr>
                <w:b/>
              </w:rPr>
            </w:pPr>
            <w:r>
              <w:rPr>
                <w:b/>
              </w:rPr>
              <w:t>Planning</w:t>
            </w:r>
          </w:p>
        </w:tc>
        <w:tc>
          <w:tcPr>
            <w:tcW w:w="2220" w:type="dxa"/>
            <w:shd w:val="clear" w:color="auto" w:fill="F79646"/>
            <w:vAlign w:val="center"/>
          </w:tcPr>
          <w:p w:rsidR="004548CB" w:rsidRDefault="00AD516B">
            <w:pPr>
              <w:rPr>
                <w:b/>
              </w:rPr>
            </w:pPr>
            <w:r>
              <w:rPr>
                <w:b/>
              </w:rPr>
              <w:t>Funding</w:t>
            </w:r>
          </w:p>
        </w:tc>
        <w:tc>
          <w:tcPr>
            <w:tcW w:w="3330" w:type="dxa"/>
            <w:shd w:val="clear" w:color="auto" w:fill="F79646"/>
            <w:vAlign w:val="center"/>
          </w:tcPr>
          <w:p w:rsidR="004548CB" w:rsidRDefault="00AD516B">
            <w:pPr>
              <w:rPr>
                <w:b/>
              </w:rPr>
            </w:pPr>
            <w:r>
              <w:rPr>
                <w:b/>
              </w:rPr>
              <w:t>Interim Measures of Progress</w:t>
            </w:r>
          </w:p>
        </w:tc>
      </w:tr>
      <w:tr w:rsidR="004548CB">
        <w:trPr>
          <w:trHeight w:val="1280"/>
        </w:trPr>
        <w:tc>
          <w:tcPr>
            <w:tcW w:w="2268" w:type="dxa"/>
            <w:shd w:val="clear" w:color="auto" w:fill="F2F2F2"/>
            <w:vAlign w:val="center"/>
          </w:tcPr>
          <w:p w:rsidR="004548CB" w:rsidRDefault="00AD516B">
            <w:pPr>
              <w:tabs>
                <w:tab w:val="left" w:pos="-25"/>
              </w:tabs>
              <w:spacing w:before="40" w:after="40"/>
              <w:jc w:val="center"/>
              <w:rPr>
                <w:b/>
                <w:i/>
              </w:rPr>
            </w:pPr>
            <w:r>
              <w:rPr>
                <w:b/>
              </w:rPr>
              <w:t>Desired Outcome</w:t>
            </w:r>
          </w:p>
        </w:tc>
        <w:tc>
          <w:tcPr>
            <w:tcW w:w="3420" w:type="dxa"/>
            <w:shd w:val="clear" w:color="auto" w:fill="F2F2F2"/>
            <w:vAlign w:val="center"/>
          </w:tcPr>
          <w:p w:rsidR="004548CB" w:rsidRDefault="00AD516B">
            <w:pPr>
              <w:tabs>
                <w:tab w:val="left" w:pos="-25"/>
              </w:tabs>
              <w:spacing w:before="40" w:after="40"/>
              <w:jc w:val="center"/>
              <w:rPr>
                <w:b/>
              </w:rPr>
            </w:pPr>
            <w:r>
              <w:rPr>
                <w:b/>
              </w:rPr>
              <w:t>Enabling Activities</w:t>
            </w:r>
          </w:p>
          <w:p w:rsidR="004548CB" w:rsidRDefault="00AD516B">
            <w:pPr>
              <w:tabs>
                <w:tab w:val="left" w:pos="-25"/>
              </w:tabs>
              <w:spacing w:before="40" w:after="40"/>
              <w:jc w:val="center"/>
              <w:rPr>
                <w:i/>
                <w:sz w:val="18"/>
                <w:szCs w:val="18"/>
              </w:rPr>
            </w:pPr>
            <w:r>
              <w:rPr>
                <w:i/>
                <w:sz w:val="18"/>
                <w:szCs w:val="18"/>
              </w:rPr>
              <w:t>(Indicate year(s) of implementation</w:t>
            </w:r>
          </w:p>
          <w:p w:rsidR="004548CB" w:rsidRDefault="00AD516B">
            <w:pPr>
              <w:tabs>
                <w:tab w:val="left" w:pos="-25"/>
              </w:tabs>
              <w:spacing w:before="40" w:after="40"/>
              <w:jc w:val="center"/>
              <w:rPr>
                <w:i/>
                <w:sz w:val="18"/>
                <w:szCs w:val="18"/>
              </w:rPr>
            </w:pPr>
            <w:r>
              <w:rPr>
                <w:i/>
                <w:sz w:val="18"/>
                <w:szCs w:val="18"/>
              </w:rPr>
              <w:t>in next column)</w:t>
            </w:r>
          </w:p>
        </w:tc>
        <w:tc>
          <w:tcPr>
            <w:tcW w:w="1530" w:type="dxa"/>
            <w:shd w:val="clear" w:color="auto" w:fill="F2F2F2"/>
            <w:vAlign w:val="center"/>
          </w:tcPr>
          <w:p w:rsidR="004548CB" w:rsidRDefault="00AD516B">
            <w:pPr>
              <w:tabs>
                <w:tab w:val="left" w:pos="-25"/>
              </w:tabs>
              <w:spacing w:before="40" w:after="40"/>
              <w:jc w:val="center"/>
              <w:rPr>
                <w:b/>
              </w:rPr>
            </w:pPr>
            <w:r>
              <w:rPr>
                <w:b/>
              </w:rPr>
              <w:t>School Year(s) of Activity</w:t>
            </w:r>
          </w:p>
        </w:tc>
        <w:tc>
          <w:tcPr>
            <w:tcW w:w="1650" w:type="dxa"/>
            <w:shd w:val="clear" w:color="auto" w:fill="F2F2F2"/>
            <w:vAlign w:val="center"/>
          </w:tcPr>
          <w:p w:rsidR="004548CB" w:rsidRDefault="00AD516B">
            <w:pPr>
              <w:tabs>
                <w:tab w:val="left" w:pos="-25"/>
              </w:tabs>
              <w:spacing w:before="40" w:after="40"/>
              <w:jc w:val="center"/>
              <w:rPr>
                <w:b/>
              </w:rPr>
            </w:pPr>
            <w:r>
              <w:rPr>
                <w:b/>
              </w:rPr>
              <w:t>ART Accountable Lead(s)</w:t>
            </w:r>
          </w:p>
        </w:tc>
        <w:tc>
          <w:tcPr>
            <w:tcW w:w="2220" w:type="dxa"/>
            <w:shd w:val="clear" w:color="auto" w:fill="F2F2F2"/>
            <w:vAlign w:val="center"/>
          </w:tcPr>
          <w:p w:rsidR="004548CB" w:rsidRDefault="00AD516B">
            <w:pPr>
              <w:tabs>
                <w:tab w:val="left" w:pos="-25"/>
              </w:tabs>
              <w:spacing w:before="40" w:after="40"/>
              <w:jc w:val="center"/>
              <w:rPr>
                <w:b/>
              </w:rPr>
            </w:pPr>
            <w:r>
              <w:rPr>
                <w:b/>
              </w:rPr>
              <w:t>Source of Funds</w:t>
            </w:r>
          </w:p>
          <w:p w:rsidR="004548CB" w:rsidRDefault="00AD516B">
            <w:pPr>
              <w:tabs>
                <w:tab w:val="left" w:pos="-25"/>
              </w:tabs>
              <w:spacing w:before="40" w:after="40"/>
              <w:jc w:val="center"/>
            </w:pPr>
            <w:r>
              <w:rPr>
                <w:i/>
                <w:sz w:val="18"/>
                <w:szCs w:val="18"/>
              </w:rPr>
              <w:t>(Check applicable boxes to indicate source of funds)</w:t>
            </w:r>
          </w:p>
        </w:tc>
        <w:tc>
          <w:tcPr>
            <w:tcW w:w="3330" w:type="dxa"/>
            <w:shd w:val="clear" w:color="auto" w:fill="F2F2F2"/>
            <w:vAlign w:val="center"/>
          </w:tcPr>
          <w:p w:rsidR="004548CB" w:rsidRDefault="00AD516B">
            <w:pPr>
              <w:spacing w:before="40" w:after="40"/>
              <w:jc w:val="center"/>
              <w:rPr>
                <w:b/>
              </w:rPr>
            </w:pPr>
            <w:r>
              <w:rPr>
                <w:b/>
              </w:rPr>
              <w:t>Define the relevant data used to regularly assess and monitor progress</w:t>
            </w:r>
          </w:p>
        </w:tc>
      </w:tr>
      <w:tr w:rsidR="004548CB">
        <w:trPr>
          <w:trHeight w:val="3860"/>
        </w:trPr>
        <w:tc>
          <w:tcPr>
            <w:tcW w:w="2268" w:type="dxa"/>
          </w:tcPr>
          <w:p w:rsidR="004548CB" w:rsidRDefault="00AD516B">
            <w:pPr>
              <w:spacing w:after="200" w:line="276" w:lineRule="auto"/>
            </w:pPr>
            <w:r>
              <w:t>Children entering kindergarten with a preschool experience are more prepared and subsequently score higher on criterion-referenced assessment and move through the grades without the need for remediation.</w:t>
            </w:r>
          </w:p>
          <w:p w:rsidR="004548CB" w:rsidRDefault="004548CB">
            <w:pPr>
              <w:rPr>
                <w:i/>
              </w:rPr>
            </w:pPr>
          </w:p>
        </w:tc>
        <w:tc>
          <w:tcPr>
            <w:tcW w:w="3420" w:type="dxa"/>
          </w:tcPr>
          <w:p w:rsidR="004548CB" w:rsidRDefault="00AD516B">
            <w:pPr>
              <w:tabs>
                <w:tab w:val="left" w:pos="-25"/>
              </w:tabs>
              <w:spacing w:before="60" w:after="60"/>
            </w:pPr>
            <w:r>
              <w:t xml:space="preserve">Continue to offer the pre-school experience either </w:t>
            </w:r>
            <w:r>
              <w:t>in FSC for special education students and/or EOEL for regular education students or students requiring inclusion.</w:t>
            </w:r>
          </w:p>
          <w:p w:rsidR="004548CB" w:rsidRDefault="004548CB">
            <w:pPr>
              <w:tabs>
                <w:tab w:val="left" w:pos="-25"/>
              </w:tabs>
              <w:spacing w:before="60" w:after="60"/>
            </w:pPr>
          </w:p>
          <w:p w:rsidR="004548CB" w:rsidRDefault="00AD516B">
            <w:pPr>
              <w:tabs>
                <w:tab w:val="left" w:pos="-25"/>
              </w:tabs>
              <w:spacing w:before="60" w:after="60"/>
            </w:pPr>
            <w:r>
              <w:t>Administer the TS Gold assessments in Pre-school followed by the STAR, DIBELS and Waterford (or substitute program) in grades K and 1.</w:t>
            </w:r>
          </w:p>
        </w:tc>
        <w:tc>
          <w:tcPr>
            <w:tcW w:w="1530" w:type="dxa"/>
          </w:tcPr>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AD516B">
            <w:pPr>
              <w:tabs>
                <w:tab w:val="left" w:pos="-25"/>
              </w:tabs>
              <w:spacing w:before="60" w:after="60"/>
              <w:rPr>
                <w:b/>
                <w:sz w:val="26"/>
                <w:szCs w:val="26"/>
              </w:rPr>
            </w:pPr>
            <w:r>
              <w:rPr>
                <w:b/>
                <w:sz w:val="26"/>
                <w:szCs w:val="26"/>
              </w:rPr>
              <w:t>Year</w:t>
            </w:r>
            <w:r>
              <w:rPr>
                <w:b/>
                <w:sz w:val="26"/>
                <w:szCs w:val="26"/>
              </w:rPr>
              <w:t xml:space="preserve"> 1-3</w:t>
            </w: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tc>
        <w:tc>
          <w:tcPr>
            <w:tcW w:w="1650" w:type="dxa"/>
          </w:tcPr>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AD516B">
            <w:pPr>
              <w:tabs>
                <w:tab w:val="left" w:pos="-25"/>
              </w:tabs>
              <w:spacing w:before="60" w:after="60"/>
              <w:rPr>
                <w:b/>
                <w:sz w:val="26"/>
                <w:szCs w:val="26"/>
              </w:rPr>
            </w:pPr>
            <w:r>
              <w:rPr>
                <w:b/>
                <w:sz w:val="26"/>
                <w:szCs w:val="26"/>
              </w:rPr>
              <w:t xml:space="preserve">Nancy </w:t>
            </w:r>
            <w:proofErr w:type="spellStart"/>
            <w:r>
              <w:rPr>
                <w:b/>
                <w:sz w:val="26"/>
                <w:szCs w:val="26"/>
              </w:rPr>
              <w:t>Jadallah</w:t>
            </w:r>
            <w:proofErr w:type="spellEnd"/>
          </w:p>
        </w:tc>
        <w:tc>
          <w:tcPr>
            <w:tcW w:w="2220" w:type="dxa"/>
          </w:tcPr>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AD516B">
            <w:pPr>
              <w:tabs>
                <w:tab w:val="left" w:pos="-25"/>
              </w:tabs>
            </w:pPr>
            <w:r>
              <w:rPr>
                <w:rFonts w:ascii="MS Mincho" w:eastAsia="MS Mincho" w:hAnsi="MS Mincho" w:cs="MS Mincho"/>
              </w:rPr>
              <w:t>☐</w:t>
            </w:r>
            <w:r>
              <w:rPr>
                <w:rFonts w:ascii="MS Mincho" w:eastAsia="MS Mincho" w:hAnsi="MS Mincho" w:cs="MS Mincho"/>
                <w:b/>
              </w:rPr>
              <w:t>x</w:t>
            </w:r>
            <w:r>
              <w:t xml:space="preserve"> WSF  </w:t>
            </w:r>
          </w:p>
          <w:p w:rsidR="004548CB" w:rsidRDefault="00AD516B">
            <w:pPr>
              <w:tabs>
                <w:tab w:val="left" w:pos="-25"/>
              </w:tabs>
            </w:pPr>
            <w:r>
              <w:rPr>
                <w:rFonts w:ascii="MS Mincho" w:eastAsia="MS Mincho" w:hAnsi="MS Mincho" w:cs="MS Mincho"/>
              </w:rPr>
              <w:t>☐</w:t>
            </w:r>
            <w:r>
              <w:t xml:space="preserve"> Title I </w:t>
            </w:r>
          </w:p>
          <w:p w:rsidR="004548CB" w:rsidRDefault="00AD516B">
            <w:pPr>
              <w:tabs>
                <w:tab w:val="left" w:pos="-25"/>
              </w:tabs>
            </w:pPr>
            <w:r>
              <w:rPr>
                <w:rFonts w:ascii="MS Mincho" w:eastAsia="MS Mincho" w:hAnsi="MS Mincho" w:cs="MS Mincho"/>
              </w:rPr>
              <w:t>☐</w:t>
            </w:r>
            <w:r>
              <w:t xml:space="preserve"> Title II </w:t>
            </w:r>
          </w:p>
          <w:p w:rsidR="004548CB" w:rsidRDefault="00AD516B">
            <w:pPr>
              <w:tabs>
                <w:tab w:val="left" w:pos="-25"/>
              </w:tabs>
            </w:pPr>
            <w:r>
              <w:rPr>
                <w:rFonts w:ascii="MS Mincho" w:eastAsia="MS Mincho" w:hAnsi="MS Mincho" w:cs="MS Mincho"/>
              </w:rPr>
              <w:t>☐</w:t>
            </w:r>
            <w:r>
              <w:t xml:space="preserve"> Title III </w:t>
            </w:r>
          </w:p>
          <w:p w:rsidR="004548CB" w:rsidRDefault="00AD516B">
            <w:pPr>
              <w:tabs>
                <w:tab w:val="left" w:pos="-25"/>
              </w:tabs>
            </w:pPr>
            <w:r>
              <w:rPr>
                <w:rFonts w:ascii="MS Mincho" w:eastAsia="MS Mincho" w:hAnsi="MS Mincho" w:cs="MS Mincho"/>
              </w:rPr>
              <w:t>☐</w:t>
            </w:r>
            <w:r>
              <w:t xml:space="preserve"> IDEA </w:t>
            </w:r>
          </w:p>
          <w:p w:rsidR="004548CB" w:rsidRDefault="00AD516B">
            <w:pPr>
              <w:tabs>
                <w:tab w:val="left" w:pos="-25"/>
              </w:tabs>
            </w:pPr>
            <w:r>
              <w:rPr>
                <w:rFonts w:ascii="MS Mincho" w:eastAsia="MS Mincho" w:hAnsi="MS Mincho" w:cs="MS Mincho"/>
              </w:rPr>
              <w:t>☐</w:t>
            </w:r>
            <w:r>
              <w:t xml:space="preserve"> Homeless </w:t>
            </w:r>
          </w:p>
          <w:p w:rsidR="004548CB" w:rsidRDefault="00AD516B">
            <w:pPr>
              <w:tabs>
                <w:tab w:val="left" w:pos="-25"/>
              </w:tabs>
            </w:pPr>
            <w:r>
              <w:rPr>
                <w:rFonts w:ascii="MS Mincho" w:eastAsia="MS Mincho" w:hAnsi="MS Mincho" w:cs="MS Mincho"/>
              </w:rPr>
              <w:t>☐</w:t>
            </w:r>
            <w:r>
              <w:t xml:space="preserve"> CTE </w:t>
            </w:r>
          </w:p>
          <w:p w:rsidR="004548CB" w:rsidRDefault="00AD516B">
            <w:pPr>
              <w:tabs>
                <w:tab w:val="left" w:pos="-25"/>
              </w:tabs>
            </w:pPr>
            <w:r>
              <w:rPr>
                <w:rFonts w:ascii="MS Mincho" w:eastAsia="MS Mincho" w:hAnsi="MS Mincho" w:cs="MS Mincho"/>
              </w:rPr>
              <w:t>☐</w:t>
            </w:r>
            <w:r>
              <w:rPr>
                <w:rFonts w:ascii="MS Mincho" w:eastAsia="MS Mincho" w:hAnsi="MS Mincho" w:cs="MS Mincho"/>
                <w:b/>
              </w:rPr>
              <w:t>x</w:t>
            </w:r>
            <w:r>
              <w:t xml:space="preserve"> Other  EOEL</w:t>
            </w:r>
          </w:p>
          <w:p w:rsidR="004548CB" w:rsidRDefault="00AD516B">
            <w:pPr>
              <w:tabs>
                <w:tab w:val="left" w:pos="-25"/>
              </w:tabs>
            </w:pPr>
            <w:r>
              <w:rPr>
                <w:rFonts w:ascii="MS Mincho" w:eastAsia="MS Mincho" w:hAnsi="MS Mincho" w:cs="MS Mincho"/>
              </w:rPr>
              <w:t>☐</w:t>
            </w:r>
            <w:r>
              <w:t xml:space="preserve"> N/A </w:t>
            </w:r>
          </w:p>
          <w:p w:rsidR="004548CB" w:rsidRDefault="004548CB">
            <w:pPr>
              <w:tabs>
                <w:tab w:val="left" w:pos="-25"/>
              </w:tabs>
            </w:pPr>
          </w:p>
          <w:p w:rsidR="004548CB" w:rsidRDefault="004548CB">
            <w:pPr>
              <w:tabs>
                <w:tab w:val="left" w:pos="-25"/>
              </w:tabs>
            </w:pPr>
          </w:p>
        </w:tc>
        <w:tc>
          <w:tcPr>
            <w:tcW w:w="3330" w:type="dxa"/>
          </w:tcPr>
          <w:p w:rsidR="004548CB" w:rsidRDefault="004548CB">
            <w:pPr>
              <w:tabs>
                <w:tab w:val="left" w:pos="-25"/>
              </w:tabs>
              <w:rPr>
                <w:rFonts w:ascii="Quintessential" w:eastAsia="Quintessential" w:hAnsi="Quintessential" w:cs="Quintessential"/>
                <w:color w:val="0070C0"/>
                <w:sz w:val="20"/>
                <w:szCs w:val="20"/>
              </w:rPr>
            </w:pPr>
          </w:p>
          <w:p w:rsidR="004548CB" w:rsidRDefault="004548CB">
            <w:pPr>
              <w:tabs>
                <w:tab w:val="left" w:pos="-25"/>
              </w:tabs>
              <w:rPr>
                <w:rFonts w:ascii="Quintessential" w:eastAsia="Quintessential" w:hAnsi="Quintessential" w:cs="Quintessential"/>
                <w:color w:val="0070C0"/>
                <w:sz w:val="20"/>
                <w:szCs w:val="20"/>
              </w:rPr>
            </w:pPr>
          </w:p>
          <w:p w:rsidR="004548CB" w:rsidRDefault="004548CB">
            <w:pPr>
              <w:tabs>
                <w:tab w:val="left" w:pos="-25"/>
              </w:tabs>
            </w:pPr>
          </w:p>
          <w:p w:rsidR="004548CB" w:rsidRDefault="00AD516B">
            <w:pPr>
              <w:tabs>
                <w:tab w:val="left" w:pos="-25"/>
              </w:tabs>
            </w:pPr>
            <w:r>
              <w:t>TS Gold/HELDS standards and enrollment data; longitudinal data on student achievement, i.e., STAR Early Literacy, Math and ELA; DIBELS, Waterford.</w:t>
            </w:r>
          </w:p>
        </w:tc>
      </w:tr>
      <w:tr w:rsidR="004548CB">
        <w:trPr>
          <w:trHeight w:val="3860"/>
        </w:trPr>
        <w:tc>
          <w:tcPr>
            <w:tcW w:w="2268" w:type="dxa"/>
          </w:tcPr>
          <w:p w:rsidR="004548CB" w:rsidRDefault="004548CB">
            <w:pPr>
              <w:spacing w:after="200" w:line="276" w:lineRule="auto"/>
            </w:pPr>
          </w:p>
          <w:p w:rsidR="004548CB" w:rsidRDefault="00AD516B">
            <w:pPr>
              <w:spacing w:after="200" w:line="276" w:lineRule="auto"/>
            </w:pPr>
            <w:r>
              <w:t xml:space="preserve">Improve school climate and prepare students to become successful, well-adjusted and productive citizens as </w:t>
            </w:r>
            <w:r>
              <w:t>measured by SQS, VB Education for the Future surveys, and academic and discipline data.</w:t>
            </w:r>
          </w:p>
          <w:p w:rsidR="004548CB" w:rsidRDefault="004548CB">
            <w:pPr>
              <w:spacing w:after="200" w:line="276" w:lineRule="auto"/>
            </w:pPr>
          </w:p>
          <w:p w:rsidR="004548CB" w:rsidRDefault="004548CB">
            <w:pPr>
              <w:spacing w:after="200" w:line="276" w:lineRule="auto"/>
            </w:pPr>
          </w:p>
          <w:p w:rsidR="004548CB" w:rsidRDefault="00AD516B">
            <w:pPr>
              <w:spacing w:after="200" w:line="276" w:lineRule="auto"/>
            </w:pPr>
            <w:r>
              <w:t>Decrease the number of students who are chronically absent (15 or more absences) by 4%</w:t>
            </w:r>
          </w:p>
          <w:p w:rsidR="004548CB" w:rsidRDefault="00AD516B">
            <w:pPr>
              <w:spacing w:after="200" w:line="276" w:lineRule="auto"/>
            </w:pPr>
            <w:r>
              <w:t>Increase the daily attendance percentage by 2%</w:t>
            </w:r>
          </w:p>
          <w:p w:rsidR="004548CB" w:rsidRDefault="004548CB">
            <w:pPr>
              <w:spacing w:after="200" w:line="276" w:lineRule="auto"/>
            </w:pPr>
          </w:p>
          <w:p w:rsidR="004548CB" w:rsidRDefault="004548CB">
            <w:pPr>
              <w:spacing w:after="200" w:line="276" w:lineRule="auto"/>
            </w:pPr>
          </w:p>
          <w:p w:rsidR="004548CB" w:rsidRDefault="004548CB">
            <w:pPr>
              <w:spacing w:after="200" w:line="276" w:lineRule="auto"/>
            </w:pPr>
          </w:p>
          <w:p w:rsidR="004548CB" w:rsidRDefault="004548CB">
            <w:pPr>
              <w:spacing w:after="200" w:line="276" w:lineRule="auto"/>
            </w:pPr>
          </w:p>
          <w:p w:rsidR="004548CB" w:rsidRDefault="004548CB">
            <w:pPr>
              <w:spacing w:after="200" w:line="276" w:lineRule="auto"/>
            </w:pPr>
          </w:p>
          <w:p w:rsidR="004548CB" w:rsidRDefault="004548CB">
            <w:pPr>
              <w:spacing w:after="200" w:line="276" w:lineRule="auto"/>
            </w:pPr>
          </w:p>
          <w:p w:rsidR="004548CB" w:rsidRDefault="004548CB">
            <w:pPr>
              <w:spacing w:after="200" w:line="276" w:lineRule="auto"/>
            </w:pPr>
          </w:p>
          <w:p w:rsidR="004548CB" w:rsidRDefault="004548CB">
            <w:pPr>
              <w:spacing w:after="200" w:line="276" w:lineRule="auto"/>
            </w:pPr>
          </w:p>
          <w:p w:rsidR="004548CB" w:rsidRDefault="00AD516B">
            <w:pPr>
              <w:spacing w:after="200" w:line="276" w:lineRule="auto"/>
            </w:pPr>
            <w:r>
              <w:t xml:space="preserve">Improve school </w:t>
            </w:r>
            <w:r>
              <w:lastRenderedPageBreak/>
              <w:t>attendance and prepare students to become successful, well-adjusted and students as measured by SQS, VB Education for the Future surveys, and academic or discipline data. Goals: 15% or less will be chronically absent</w:t>
            </w:r>
            <w:proofErr w:type="gramStart"/>
            <w:r>
              <w:t>,  20</w:t>
            </w:r>
            <w:proofErr w:type="gramEnd"/>
            <w:r>
              <w:t>% fewer referrals an</w:t>
            </w:r>
            <w:r>
              <w:t xml:space="preserve">d positive survey results. </w:t>
            </w:r>
          </w:p>
          <w:p w:rsidR="004548CB" w:rsidRDefault="004548CB">
            <w:pPr>
              <w:spacing w:after="200" w:line="276" w:lineRule="auto"/>
            </w:pPr>
          </w:p>
          <w:p w:rsidR="004548CB" w:rsidRDefault="00AD516B">
            <w:pPr>
              <w:spacing w:after="200" w:line="276" w:lineRule="auto"/>
            </w:pPr>
            <w:r>
              <w:t xml:space="preserve">Students are proficient in the </w:t>
            </w:r>
            <w:proofErr w:type="spellStart"/>
            <w:r>
              <w:t>GLOs.</w:t>
            </w:r>
            <w:proofErr w:type="spellEnd"/>
            <w:r>
              <w:t xml:space="preserve">  60% will be proficient.</w:t>
            </w:r>
          </w:p>
          <w:p w:rsidR="004548CB" w:rsidRDefault="004548CB">
            <w:pPr>
              <w:spacing w:after="200" w:line="276" w:lineRule="auto"/>
            </w:pPr>
          </w:p>
          <w:p w:rsidR="004548CB" w:rsidRDefault="004548CB">
            <w:pPr>
              <w:spacing w:after="200" w:line="276" w:lineRule="auto"/>
            </w:pPr>
          </w:p>
          <w:p w:rsidR="004548CB" w:rsidRDefault="00AD516B">
            <w:pPr>
              <w:spacing w:after="200" w:line="276" w:lineRule="auto"/>
            </w:pPr>
            <w:r>
              <w:t xml:space="preserve">Students will have increased </w:t>
            </w:r>
            <w:r>
              <w:lastRenderedPageBreak/>
              <w:t>opportunities to become aware of and participate in the greater, global community and have knowledge of career and college pathways.</w:t>
            </w:r>
          </w:p>
          <w:p w:rsidR="004548CB" w:rsidRDefault="004548CB">
            <w:pPr>
              <w:spacing w:after="200" w:line="276" w:lineRule="auto"/>
            </w:pPr>
          </w:p>
          <w:p w:rsidR="004548CB" w:rsidRDefault="004548CB">
            <w:pPr>
              <w:spacing w:after="200" w:line="276" w:lineRule="auto"/>
            </w:pPr>
          </w:p>
          <w:p w:rsidR="004548CB" w:rsidRDefault="004548CB">
            <w:pPr>
              <w:spacing w:after="200" w:line="276" w:lineRule="auto"/>
            </w:pPr>
          </w:p>
          <w:p w:rsidR="004548CB" w:rsidRDefault="004548CB">
            <w:pPr>
              <w:spacing w:after="200" w:line="276" w:lineRule="auto"/>
            </w:pPr>
          </w:p>
          <w:p w:rsidR="004548CB" w:rsidRDefault="00AD516B">
            <w:pPr>
              <w:spacing w:after="200" w:line="276" w:lineRule="auto"/>
            </w:pPr>
            <w:r>
              <w:t xml:space="preserve">Students will be successful in their core subjects and will be proficient in ELA, math, and science as measured by the SBA and/or HSA-science.  Goals:                59% proficiency in math,                 53% on reading on SBA,                 60% </w:t>
            </w:r>
            <w:r>
              <w:lastRenderedPageBreak/>
              <w:t xml:space="preserve">on </w:t>
            </w:r>
            <w:r>
              <w:t>the STAR in reading and math and                    50% proficient on the HSA-Science.</w:t>
            </w:r>
          </w:p>
          <w:p w:rsidR="004548CB" w:rsidRDefault="004548CB">
            <w:pPr>
              <w:spacing w:after="200" w:line="276" w:lineRule="auto"/>
            </w:pPr>
          </w:p>
          <w:p w:rsidR="004548CB" w:rsidRDefault="00AD516B">
            <w:pPr>
              <w:spacing w:after="200" w:line="276" w:lineRule="auto"/>
            </w:pPr>
            <w:r>
              <w:t>Fewer students will require RTI in Reading and Math as a result of the successful systemization of RTI process.</w:t>
            </w:r>
          </w:p>
          <w:p w:rsidR="004548CB" w:rsidRDefault="00AD516B">
            <w:pPr>
              <w:spacing w:after="200" w:line="276" w:lineRule="auto"/>
            </w:pPr>
            <w:r>
              <w:t>Reduce  # in RTI to 40</w:t>
            </w:r>
          </w:p>
          <w:p w:rsidR="004548CB" w:rsidRDefault="004548CB">
            <w:pPr>
              <w:spacing w:after="200" w:line="276" w:lineRule="auto"/>
            </w:pPr>
          </w:p>
          <w:p w:rsidR="004548CB" w:rsidRDefault="004548CB">
            <w:pPr>
              <w:spacing w:after="200" w:line="276" w:lineRule="auto"/>
            </w:pPr>
          </w:p>
          <w:p w:rsidR="004548CB" w:rsidRDefault="004548CB">
            <w:pPr>
              <w:spacing w:after="200" w:line="276" w:lineRule="auto"/>
            </w:pPr>
          </w:p>
          <w:p w:rsidR="004548CB" w:rsidRDefault="004548CB">
            <w:pPr>
              <w:spacing w:after="200" w:line="276" w:lineRule="auto"/>
            </w:pPr>
          </w:p>
          <w:p w:rsidR="004548CB" w:rsidRDefault="004548CB">
            <w:pPr>
              <w:spacing w:after="200" w:line="276" w:lineRule="auto"/>
            </w:pPr>
          </w:p>
          <w:p w:rsidR="004548CB" w:rsidRDefault="004548CB">
            <w:pPr>
              <w:spacing w:after="200" w:line="276" w:lineRule="auto"/>
            </w:pPr>
          </w:p>
          <w:p w:rsidR="004548CB" w:rsidRDefault="004548CB">
            <w:pPr>
              <w:spacing w:after="200" w:line="276" w:lineRule="auto"/>
            </w:pPr>
          </w:p>
          <w:p w:rsidR="004548CB" w:rsidRDefault="00AD516B">
            <w:pPr>
              <w:spacing w:after="200" w:line="276" w:lineRule="auto"/>
            </w:pPr>
            <w:r>
              <w:t>Through the implementation</w:t>
            </w:r>
            <w:r>
              <w:t xml:space="preserve"> of the Data Team process, structures are in place to ensure analysis of student performance data that directly impacts instructional foci.  </w:t>
            </w:r>
          </w:p>
          <w:p w:rsidR="004548CB" w:rsidRDefault="004548CB">
            <w:pPr>
              <w:spacing w:after="200" w:line="276" w:lineRule="auto"/>
            </w:pPr>
          </w:p>
          <w:p w:rsidR="004548CB" w:rsidRDefault="00AD516B">
            <w:pPr>
              <w:spacing w:after="200" w:line="276" w:lineRule="auto"/>
            </w:pPr>
            <w:r>
              <w:t xml:space="preserve">80% of the students will be proficient in GLO#6: effective and ethical users of technology </w:t>
            </w:r>
          </w:p>
          <w:p w:rsidR="004548CB" w:rsidRDefault="004548CB">
            <w:pPr>
              <w:tabs>
                <w:tab w:val="left" w:pos="-25"/>
              </w:tabs>
              <w:spacing w:before="60" w:after="60"/>
            </w:pPr>
          </w:p>
        </w:tc>
        <w:tc>
          <w:tcPr>
            <w:tcW w:w="3420" w:type="dxa"/>
          </w:tcPr>
          <w:p w:rsidR="004548CB" w:rsidRDefault="004548CB">
            <w:pPr>
              <w:tabs>
                <w:tab w:val="left" w:pos="-25"/>
              </w:tabs>
              <w:spacing w:before="60" w:after="60"/>
              <w:rPr>
                <w:b/>
              </w:rPr>
            </w:pPr>
          </w:p>
          <w:p w:rsidR="004548CB" w:rsidRDefault="00AD516B">
            <w:pPr>
              <w:tabs>
                <w:tab w:val="left" w:pos="-25"/>
              </w:tabs>
              <w:spacing w:before="60" w:after="60"/>
              <w:rPr>
                <w:b/>
              </w:rPr>
            </w:pPr>
            <w:r>
              <w:rPr>
                <w:b/>
              </w:rPr>
              <w:t>PBIS school in which students are taught models using the Second Steps program, a social-emotional learning curriculum which focuses on training students to become responsible students, demonstrate appropriate behavior, and take responsibility for their ac</w:t>
            </w:r>
            <w:r>
              <w:rPr>
                <w:b/>
              </w:rPr>
              <w:t xml:space="preserve">tions.  Students are typically re-directed and re-taught necessary social/emotional strategies rather than given punishment.  </w:t>
            </w:r>
          </w:p>
          <w:p w:rsidR="004548CB" w:rsidRDefault="004548CB">
            <w:pPr>
              <w:tabs>
                <w:tab w:val="left" w:pos="-25"/>
              </w:tabs>
              <w:spacing w:before="60" w:after="60"/>
              <w:rPr>
                <w:b/>
              </w:rPr>
            </w:pPr>
          </w:p>
          <w:p w:rsidR="004548CB" w:rsidRDefault="004548CB">
            <w:pPr>
              <w:tabs>
                <w:tab w:val="left" w:pos="-25"/>
              </w:tabs>
              <w:spacing w:before="60" w:after="60"/>
              <w:rPr>
                <w:b/>
              </w:rPr>
            </w:pPr>
          </w:p>
          <w:p w:rsidR="004548CB" w:rsidRDefault="00AD516B">
            <w:pPr>
              <w:tabs>
                <w:tab w:val="left" w:pos="-25"/>
              </w:tabs>
              <w:spacing w:before="60" w:after="60"/>
              <w:rPr>
                <w:b/>
              </w:rPr>
            </w:pPr>
            <w:r>
              <w:rPr>
                <w:b/>
              </w:rPr>
              <w:t>Weekly attendance checks</w:t>
            </w:r>
          </w:p>
          <w:p w:rsidR="004548CB" w:rsidRDefault="004548CB">
            <w:pPr>
              <w:tabs>
                <w:tab w:val="left" w:pos="-25"/>
              </w:tabs>
              <w:spacing w:before="60" w:after="60"/>
              <w:rPr>
                <w:b/>
              </w:rPr>
            </w:pPr>
          </w:p>
          <w:p w:rsidR="004548CB" w:rsidRDefault="00AD516B">
            <w:pPr>
              <w:tabs>
                <w:tab w:val="left" w:pos="-25"/>
              </w:tabs>
              <w:spacing w:before="60" w:after="60"/>
              <w:rPr>
                <w:b/>
              </w:rPr>
            </w:pPr>
            <w:r>
              <w:rPr>
                <w:b/>
              </w:rPr>
              <w:t>Bi-weekly incentives at school store for good attendance</w:t>
            </w:r>
          </w:p>
          <w:p w:rsidR="004548CB" w:rsidRDefault="004548CB">
            <w:pPr>
              <w:tabs>
                <w:tab w:val="left" w:pos="-25"/>
              </w:tabs>
              <w:spacing w:before="60" w:after="60"/>
              <w:rPr>
                <w:b/>
              </w:rPr>
            </w:pPr>
          </w:p>
          <w:p w:rsidR="004548CB" w:rsidRDefault="00AD516B">
            <w:pPr>
              <w:tabs>
                <w:tab w:val="left" w:pos="-25"/>
              </w:tabs>
              <w:spacing w:before="60" w:after="60"/>
              <w:rPr>
                <w:b/>
              </w:rPr>
            </w:pPr>
            <w:r>
              <w:rPr>
                <w:b/>
              </w:rPr>
              <w:t>Monthly recognition activities for good att</w:t>
            </w:r>
            <w:r>
              <w:rPr>
                <w:b/>
              </w:rPr>
              <w:t>enders</w:t>
            </w:r>
          </w:p>
          <w:p w:rsidR="004548CB" w:rsidRDefault="004548CB">
            <w:pPr>
              <w:tabs>
                <w:tab w:val="left" w:pos="-25"/>
              </w:tabs>
              <w:spacing w:before="60" w:after="60"/>
              <w:rPr>
                <w:b/>
              </w:rPr>
            </w:pPr>
          </w:p>
          <w:p w:rsidR="004548CB" w:rsidRDefault="00AD516B">
            <w:pPr>
              <w:tabs>
                <w:tab w:val="left" w:pos="-25"/>
              </w:tabs>
              <w:spacing w:before="60" w:after="60"/>
              <w:rPr>
                <w:b/>
              </w:rPr>
            </w:pPr>
            <w:r>
              <w:rPr>
                <w:b/>
              </w:rPr>
              <w:t>Quarterly awards for perfect attendance</w:t>
            </w:r>
          </w:p>
          <w:p w:rsidR="004548CB" w:rsidRDefault="004548CB">
            <w:pPr>
              <w:tabs>
                <w:tab w:val="left" w:pos="-25"/>
              </w:tabs>
              <w:spacing w:before="60" w:after="60"/>
              <w:rPr>
                <w:b/>
              </w:rPr>
            </w:pPr>
          </w:p>
          <w:p w:rsidR="004548CB" w:rsidRDefault="004548CB">
            <w:pPr>
              <w:tabs>
                <w:tab w:val="left" w:pos="-25"/>
              </w:tabs>
              <w:spacing w:before="60" w:after="60"/>
              <w:rPr>
                <w:b/>
              </w:rPr>
            </w:pPr>
          </w:p>
          <w:p w:rsidR="004548CB" w:rsidRDefault="00AD516B">
            <w:pPr>
              <w:tabs>
                <w:tab w:val="left" w:pos="-25"/>
              </w:tabs>
              <w:spacing w:before="60" w:after="60"/>
              <w:rPr>
                <w:b/>
              </w:rPr>
            </w:pPr>
            <w:r>
              <w:rPr>
                <w:b/>
              </w:rPr>
              <w:t>Counselor contacts with family to encourage school attendance</w:t>
            </w:r>
          </w:p>
          <w:p w:rsidR="004548CB" w:rsidRDefault="004548CB">
            <w:pPr>
              <w:tabs>
                <w:tab w:val="left" w:pos="-25"/>
              </w:tabs>
              <w:spacing w:before="60" w:after="60"/>
              <w:rPr>
                <w:b/>
              </w:rPr>
            </w:pPr>
          </w:p>
          <w:p w:rsidR="004548CB" w:rsidRDefault="00AD516B">
            <w:pPr>
              <w:tabs>
                <w:tab w:val="left" w:pos="-25"/>
              </w:tabs>
              <w:spacing w:before="60" w:after="60"/>
              <w:rPr>
                <w:b/>
              </w:rPr>
            </w:pPr>
            <w:r>
              <w:rPr>
                <w:b/>
              </w:rPr>
              <w:t>Letters out to families regarding consequences for poor attendance</w:t>
            </w:r>
          </w:p>
          <w:p w:rsidR="004548CB" w:rsidRDefault="00AD516B">
            <w:pPr>
              <w:tabs>
                <w:tab w:val="left" w:pos="-25"/>
              </w:tabs>
              <w:spacing w:before="60" w:after="60"/>
              <w:rPr>
                <w:b/>
              </w:rPr>
            </w:pPr>
            <w:r>
              <w:rPr>
                <w:b/>
              </w:rPr>
              <w:t>Counselor/administration meets with parents to promote improved attendance</w:t>
            </w:r>
          </w:p>
          <w:p w:rsidR="004548CB" w:rsidRDefault="004548CB">
            <w:pPr>
              <w:tabs>
                <w:tab w:val="left" w:pos="-25"/>
              </w:tabs>
              <w:spacing w:before="60" w:after="60"/>
              <w:rPr>
                <w:b/>
              </w:rPr>
            </w:pPr>
          </w:p>
          <w:p w:rsidR="004548CB" w:rsidRDefault="00AD516B">
            <w:pPr>
              <w:tabs>
                <w:tab w:val="left" w:pos="-25"/>
              </w:tabs>
              <w:spacing w:before="60" w:after="60"/>
              <w:rPr>
                <w:b/>
              </w:rPr>
            </w:pPr>
            <w:r>
              <w:rPr>
                <w:b/>
              </w:rPr>
              <w:t>Referral to family court</w:t>
            </w:r>
          </w:p>
          <w:p w:rsidR="004548CB" w:rsidRDefault="004548CB">
            <w:pPr>
              <w:tabs>
                <w:tab w:val="left" w:pos="-25"/>
              </w:tabs>
              <w:spacing w:before="60" w:after="60"/>
              <w:rPr>
                <w:b/>
              </w:rPr>
            </w:pPr>
          </w:p>
          <w:p w:rsidR="004548CB" w:rsidRDefault="00AD516B">
            <w:pPr>
              <w:tabs>
                <w:tab w:val="left" w:pos="-25"/>
              </w:tabs>
              <w:spacing w:before="60" w:after="60"/>
              <w:rPr>
                <w:b/>
              </w:rPr>
            </w:pPr>
            <w:r>
              <w:rPr>
                <w:b/>
              </w:rPr>
              <w:lastRenderedPageBreak/>
              <w:t>Offer a PSAP program for students who struggle with the transition from home to school.  The counselor will identify students and meet with parents at the beginning of school, mid-year and in a year end conference.  Counselor will</w:t>
            </w:r>
            <w:r>
              <w:rPr>
                <w:b/>
              </w:rPr>
              <w:t xml:space="preserve"> have weekly counseling sessions to work on skills necessary to be successful in school.</w:t>
            </w:r>
          </w:p>
          <w:p w:rsidR="004548CB" w:rsidRDefault="004548CB">
            <w:pPr>
              <w:tabs>
                <w:tab w:val="left" w:pos="-25"/>
              </w:tabs>
              <w:spacing w:before="60" w:after="60"/>
              <w:rPr>
                <w:b/>
              </w:rPr>
            </w:pPr>
          </w:p>
          <w:p w:rsidR="004548CB" w:rsidRDefault="004548CB">
            <w:pPr>
              <w:tabs>
                <w:tab w:val="left" w:pos="-25"/>
              </w:tabs>
              <w:spacing w:before="60" w:after="60"/>
              <w:rPr>
                <w:b/>
              </w:rPr>
            </w:pPr>
          </w:p>
          <w:p w:rsidR="004548CB" w:rsidRDefault="004548CB">
            <w:pPr>
              <w:tabs>
                <w:tab w:val="left" w:pos="-25"/>
              </w:tabs>
              <w:spacing w:before="60" w:after="60"/>
              <w:rPr>
                <w:b/>
              </w:rPr>
            </w:pPr>
          </w:p>
          <w:p w:rsidR="004548CB" w:rsidRDefault="004548CB">
            <w:pPr>
              <w:tabs>
                <w:tab w:val="left" w:pos="-25"/>
              </w:tabs>
              <w:spacing w:before="60" w:after="60"/>
              <w:rPr>
                <w:b/>
              </w:rPr>
            </w:pPr>
          </w:p>
          <w:p w:rsidR="004548CB" w:rsidRDefault="004548CB">
            <w:pPr>
              <w:tabs>
                <w:tab w:val="left" w:pos="-25"/>
              </w:tabs>
              <w:spacing w:before="60" w:after="60"/>
              <w:rPr>
                <w:b/>
              </w:rPr>
            </w:pPr>
          </w:p>
          <w:p w:rsidR="004548CB" w:rsidRDefault="004548CB">
            <w:pPr>
              <w:tabs>
                <w:tab w:val="left" w:pos="-25"/>
              </w:tabs>
              <w:spacing w:before="60" w:after="60"/>
              <w:rPr>
                <w:b/>
              </w:rPr>
            </w:pPr>
          </w:p>
          <w:p w:rsidR="004548CB" w:rsidRDefault="004548CB">
            <w:pPr>
              <w:tabs>
                <w:tab w:val="left" w:pos="-25"/>
              </w:tabs>
              <w:spacing w:before="60" w:after="60"/>
              <w:rPr>
                <w:b/>
              </w:rPr>
            </w:pPr>
          </w:p>
          <w:p w:rsidR="004548CB" w:rsidRDefault="00AD516B">
            <w:pPr>
              <w:tabs>
                <w:tab w:val="left" w:pos="-25"/>
              </w:tabs>
              <w:spacing w:before="60" w:after="60"/>
              <w:rPr>
                <w:b/>
              </w:rPr>
            </w:pPr>
            <w:r>
              <w:rPr>
                <w:b/>
              </w:rPr>
              <w:t xml:space="preserve">Teachers and staff will explicitly address the GLOs and incorporate them into the curriculum.  Establish a criteria and checklist for determining proficiency in the </w:t>
            </w:r>
            <w:proofErr w:type="spellStart"/>
            <w:r>
              <w:rPr>
                <w:b/>
              </w:rPr>
              <w:t>GLOs.</w:t>
            </w:r>
            <w:proofErr w:type="spellEnd"/>
            <w:r>
              <w:rPr>
                <w:b/>
              </w:rPr>
              <w:t xml:space="preserve">  </w:t>
            </w:r>
          </w:p>
          <w:p w:rsidR="004548CB" w:rsidRDefault="004548CB">
            <w:pPr>
              <w:tabs>
                <w:tab w:val="left" w:pos="-25"/>
              </w:tabs>
              <w:spacing w:before="60" w:after="60"/>
              <w:rPr>
                <w:b/>
              </w:rPr>
            </w:pPr>
          </w:p>
          <w:p w:rsidR="004548CB" w:rsidRDefault="004548CB">
            <w:pPr>
              <w:tabs>
                <w:tab w:val="left" w:pos="-25"/>
              </w:tabs>
              <w:spacing w:before="60" w:after="60"/>
              <w:rPr>
                <w:b/>
              </w:rPr>
            </w:pPr>
          </w:p>
          <w:p w:rsidR="004548CB" w:rsidRDefault="00AD516B">
            <w:pPr>
              <w:tabs>
                <w:tab w:val="left" w:pos="-25"/>
              </w:tabs>
              <w:spacing w:before="60" w:after="60"/>
              <w:rPr>
                <w:b/>
              </w:rPr>
            </w:pPr>
            <w:r>
              <w:rPr>
                <w:b/>
              </w:rPr>
              <w:t xml:space="preserve">Hold a career day in which </w:t>
            </w:r>
            <w:r>
              <w:rPr>
                <w:b/>
              </w:rPr>
              <w:lastRenderedPageBreak/>
              <w:t>students are exposed to opportunities that exist for t</w:t>
            </w:r>
            <w:r>
              <w:rPr>
                <w:b/>
              </w:rPr>
              <w:t xml:space="preserve">hem both locally and beyond in terms of career pathways and educational/training requirements for such careers.  </w:t>
            </w:r>
          </w:p>
          <w:p w:rsidR="004548CB" w:rsidRDefault="004548CB">
            <w:pPr>
              <w:tabs>
                <w:tab w:val="left" w:pos="-25"/>
              </w:tabs>
              <w:spacing w:before="60" w:after="60"/>
              <w:rPr>
                <w:b/>
              </w:rPr>
            </w:pPr>
          </w:p>
          <w:p w:rsidR="004548CB" w:rsidRDefault="004548CB">
            <w:pPr>
              <w:tabs>
                <w:tab w:val="left" w:pos="-25"/>
              </w:tabs>
              <w:spacing w:before="60" w:after="60"/>
              <w:rPr>
                <w:b/>
              </w:rPr>
            </w:pPr>
          </w:p>
          <w:p w:rsidR="004548CB" w:rsidRDefault="004548CB">
            <w:pPr>
              <w:tabs>
                <w:tab w:val="left" w:pos="-25"/>
              </w:tabs>
              <w:spacing w:before="60" w:after="60"/>
              <w:rPr>
                <w:b/>
              </w:rPr>
            </w:pPr>
          </w:p>
          <w:p w:rsidR="004548CB" w:rsidRDefault="004548CB">
            <w:pPr>
              <w:tabs>
                <w:tab w:val="left" w:pos="-25"/>
              </w:tabs>
              <w:spacing w:before="60" w:after="60"/>
              <w:rPr>
                <w:b/>
              </w:rPr>
            </w:pPr>
          </w:p>
          <w:p w:rsidR="004548CB" w:rsidRDefault="004548CB">
            <w:pPr>
              <w:tabs>
                <w:tab w:val="left" w:pos="-25"/>
              </w:tabs>
              <w:spacing w:before="60" w:after="60"/>
              <w:rPr>
                <w:b/>
              </w:rPr>
            </w:pPr>
          </w:p>
          <w:p w:rsidR="004548CB" w:rsidRDefault="004548CB">
            <w:pPr>
              <w:tabs>
                <w:tab w:val="left" w:pos="-25"/>
              </w:tabs>
              <w:spacing w:before="60" w:after="60"/>
              <w:rPr>
                <w:b/>
              </w:rPr>
            </w:pPr>
          </w:p>
          <w:p w:rsidR="004548CB" w:rsidRDefault="004548CB">
            <w:pPr>
              <w:tabs>
                <w:tab w:val="left" w:pos="-25"/>
              </w:tabs>
              <w:spacing w:before="60" w:after="60"/>
              <w:rPr>
                <w:b/>
              </w:rPr>
            </w:pPr>
          </w:p>
          <w:p w:rsidR="004548CB" w:rsidRDefault="004548CB">
            <w:pPr>
              <w:tabs>
                <w:tab w:val="left" w:pos="-25"/>
              </w:tabs>
              <w:spacing w:before="60" w:after="60"/>
              <w:rPr>
                <w:b/>
              </w:rPr>
            </w:pPr>
          </w:p>
          <w:p w:rsidR="004548CB" w:rsidRDefault="004548CB">
            <w:pPr>
              <w:tabs>
                <w:tab w:val="left" w:pos="-25"/>
              </w:tabs>
              <w:spacing w:before="60" w:after="60"/>
              <w:rPr>
                <w:b/>
              </w:rPr>
            </w:pPr>
          </w:p>
          <w:p w:rsidR="004548CB" w:rsidRDefault="004548CB">
            <w:pPr>
              <w:tabs>
                <w:tab w:val="left" w:pos="-25"/>
              </w:tabs>
              <w:spacing w:before="60" w:after="60"/>
              <w:rPr>
                <w:b/>
              </w:rPr>
            </w:pPr>
          </w:p>
          <w:p w:rsidR="004548CB" w:rsidRDefault="004548CB">
            <w:pPr>
              <w:tabs>
                <w:tab w:val="left" w:pos="-25"/>
              </w:tabs>
              <w:spacing w:before="60" w:after="60"/>
              <w:rPr>
                <w:b/>
              </w:rPr>
            </w:pPr>
          </w:p>
          <w:p w:rsidR="004548CB" w:rsidRDefault="004548CB">
            <w:pPr>
              <w:tabs>
                <w:tab w:val="left" w:pos="-25"/>
              </w:tabs>
              <w:spacing w:before="60" w:after="60"/>
              <w:rPr>
                <w:b/>
              </w:rPr>
            </w:pPr>
          </w:p>
          <w:p w:rsidR="004548CB" w:rsidRDefault="00AD516B">
            <w:pPr>
              <w:tabs>
                <w:tab w:val="left" w:pos="-25"/>
              </w:tabs>
              <w:spacing w:before="60" w:after="60"/>
              <w:rPr>
                <w:b/>
              </w:rPr>
            </w:pPr>
            <w:r>
              <w:rPr>
                <w:b/>
              </w:rPr>
              <w:t xml:space="preserve">Teachers will implement the CCSS.   Tier I, II, III interventions will be provided for students performing below grade level.  </w:t>
            </w:r>
          </w:p>
          <w:p w:rsidR="004548CB" w:rsidRDefault="004548CB">
            <w:pPr>
              <w:tabs>
                <w:tab w:val="left" w:pos="-25"/>
              </w:tabs>
              <w:spacing w:before="60" w:after="60"/>
              <w:rPr>
                <w:b/>
              </w:rPr>
            </w:pPr>
          </w:p>
          <w:p w:rsidR="004548CB" w:rsidRDefault="00AD516B">
            <w:pPr>
              <w:tabs>
                <w:tab w:val="left" w:pos="-25"/>
              </w:tabs>
              <w:spacing w:before="60" w:after="60"/>
              <w:rPr>
                <w:b/>
              </w:rPr>
            </w:pPr>
            <w:r>
              <w:rPr>
                <w:b/>
              </w:rPr>
              <w:t xml:space="preserve">Benchmark testing will be given four times a year and progress monitoring for intensive and strategic </w:t>
            </w:r>
            <w:r>
              <w:rPr>
                <w:b/>
              </w:rPr>
              <w:lastRenderedPageBreak/>
              <w:t xml:space="preserve">students monthly.  </w:t>
            </w:r>
          </w:p>
          <w:p w:rsidR="004548CB" w:rsidRDefault="004548CB">
            <w:pPr>
              <w:tabs>
                <w:tab w:val="left" w:pos="-25"/>
              </w:tabs>
              <w:spacing w:before="60" w:after="60"/>
              <w:rPr>
                <w:b/>
              </w:rPr>
            </w:pPr>
          </w:p>
          <w:p w:rsidR="004548CB" w:rsidRDefault="00AD516B">
            <w:pPr>
              <w:tabs>
                <w:tab w:val="left" w:pos="-25"/>
              </w:tabs>
              <w:spacing w:before="60" w:after="60"/>
              <w:rPr>
                <w:b/>
              </w:rPr>
            </w:pPr>
            <w:r>
              <w:rPr>
                <w:b/>
              </w:rPr>
              <w:t xml:space="preserve">Students will be instructed in the use of </w:t>
            </w:r>
            <w:proofErr w:type="spellStart"/>
            <w:r>
              <w:rPr>
                <w:b/>
              </w:rPr>
              <w:t>Citelighter</w:t>
            </w:r>
            <w:proofErr w:type="spellEnd"/>
            <w:r>
              <w:rPr>
                <w:b/>
              </w:rPr>
              <w:t xml:space="preserve"> for preparation for the SBA.  </w:t>
            </w:r>
          </w:p>
          <w:p w:rsidR="004548CB" w:rsidRDefault="004548CB">
            <w:pPr>
              <w:tabs>
                <w:tab w:val="left" w:pos="-25"/>
              </w:tabs>
              <w:spacing w:before="60" w:after="60"/>
              <w:rPr>
                <w:b/>
              </w:rPr>
            </w:pPr>
          </w:p>
          <w:p w:rsidR="004548CB" w:rsidRDefault="004548CB">
            <w:pPr>
              <w:tabs>
                <w:tab w:val="left" w:pos="-25"/>
              </w:tabs>
              <w:spacing w:before="60" w:after="60"/>
              <w:rPr>
                <w:b/>
              </w:rPr>
            </w:pPr>
          </w:p>
          <w:p w:rsidR="004548CB" w:rsidRDefault="004548CB">
            <w:pPr>
              <w:tabs>
                <w:tab w:val="left" w:pos="-25"/>
              </w:tabs>
              <w:spacing w:before="60" w:after="60"/>
              <w:rPr>
                <w:b/>
              </w:rPr>
            </w:pPr>
          </w:p>
          <w:p w:rsidR="004548CB" w:rsidRDefault="00AD516B">
            <w:pPr>
              <w:tabs>
                <w:tab w:val="left" w:pos="-25"/>
              </w:tabs>
              <w:spacing w:before="60" w:after="60"/>
              <w:rPr>
                <w:b/>
              </w:rPr>
            </w:pPr>
            <w:r>
              <w:rPr>
                <w:b/>
              </w:rPr>
              <w:t xml:space="preserve">Teachers will use whole group and targeted small group instruction in core subjects.  </w:t>
            </w:r>
          </w:p>
          <w:p w:rsidR="004548CB" w:rsidRDefault="004548CB">
            <w:pPr>
              <w:tabs>
                <w:tab w:val="left" w:pos="-25"/>
              </w:tabs>
              <w:spacing w:before="60" w:after="60"/>
              <w:rPr>
                <w:b/>
              </w:rPr>
            </w:pPr>
          </w:p>
          <w:p w:rsidR="004548CB" w:rsidRDefault="00AD516B">
            <w:pPr>
              <w:tabs>
                <w:tab w:val="left" w:pos="-25"/>
              </w:tabs>
              <w:spacing w:before="60" w:after="60"/>
              <w:rPr>
                <w:b/>
              </w:rPr>
            </w:pPr>
            <w:r>
              <w:rPr>
                <w:b/>
              </w:rPr>
              <w:t>Computer assisted instruction will be used to supplement the core for all students.</w:t>
            </w:r>
          </w:p>
          <w:p w:rsidR="004548CB" w:rsidRDefault="004548CB">
            <w:pPr>
              <w:tabs>
                <w:tab w:val="left" w:pos="-25"/>
              </w:tabs>
              <w:spacing w:before="60" w:after="60"/>
              <w:rPr>
                <w:b/>
              </w:rPr>
            </w:pPr>
          </w:p>
          <w:p w:rsidR="004548CB" w:rsidRDefault="00AD516B">
            <w:pPr>
              <w:tabs>
                <w:tab w:val="left" w:pos="-25"/>
              </w:tabs>
            </w:pPr>
            <w:r>
              <w:t>The use of PTTs/PPTs for instructional support via small group instruction in the c</w:t>
            </w:r>
            <w:r>
              <w:t>lassroom.</w:t>
            </w:r>
          </w:p>
          <w:p w:rsidR="004548CB" w:rsidRDefault="004548CB">
            <w:pPr>
              <w:tabs>
                <w:tab w:val="left" w:pos="-25"/>
              </w:tabs>
            </w:pPr>
          </w:p>
          <w:p w:rsidR="004548CB" w:rsidRDefault="00AD516B">
            <w:pPr>
              <w:tabs>
                <w:tab w:val="left" w:pos="-25"/>
              </w:tabs>
            </w:pPr>
            <w:r>
              <w:t>There will be a formal RTI process to identify and place students in appropriate instructional groups for support and/or enrichment.</w:t>
            </w: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AD516B">
            <w:pPr>
              <w:tabs>
                <w:tab w:val="left" w:pos="-25"/>
              </w:tabs>
            </w:pPr>
            <w:r>
              <w:lastRenderedPageBreak/>
              <w:t>The academic coach and RTI/Data coach will conduct data team meetings and coaching to assist teachers with da</w:t>
            </w:r>
            <w:r>
              <w:t>ta analysis of student academic performance and provide coaching and professional development as well as appropriate instructional strategies to be used in the classroom.</w:t>
            </w: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AD516B">
            <w:pPr>
              <w:tabs>
                <w:tab w:val="left" w:pos="-25"/>
              </w:tabs>
            </w:pPr>
            <w:r>
              <w:t xml:space="preserve">Each will have exclusive use of either a chrome book or </w:t>
            </w:r>
            <w:proofErr w:type="spellStart"/>
            <w:r>
              <w:t>i</w:t>
            </w:r>
            <w:proofErr w:type="spellEnd"/>
            <w:r>
              <w:t>-Pad their entire K</w:t>
            </w:r>
            <w:r>
              <w:t xml:space="preserve">-5 experience.  </w:t>
            </w:r>
          </w:p>
          <w:p w:rsidR="004548CB" w:rsidRDefault="004548CB">
            <w:pPr>
              <w:tabs>
                <w:tab w:val="left" w:pos="-25"/>
              </w:tabs>
            </w:pPr>
          </w:p>
          <w:p w:rsidR="004548CB" w:rsidRDefault="004548CB">
            <w:pPr>
              <w:tabs>
                <w:tab w:val="left" w:pos="-25"/>
              </w:tabs>
            </w:pPr>
          </w:p>
          <w:p w:rsidR="004548CB" w:rsidRDefault="00AD516B">
            <w:pPr>
              <w:tabs>
                <w:tab w:val="left" w:pos="-25"/>
              </w:tabs>
            </w:pPr>
            <w:r>
              <w:t xml:space="preserve">Students will be provided with a variety of opportunities to work with computers.  These include computer resource time, using on-line curricula in reading and math, RTI programs such as </w:t>
            </w:r>
            <w:r>
              <w:lastRenderedPageBreak/>
              <w:t xml:space="preserve">Waterford, </w:t>
            </w:r>
            <w:proofErr w:type="spellStart"/>
            <w:r>
              <w:t>Lexia</w:t>
            </w:r>
            <w:proofErr w:type="spellEnd"/>
            <w:r>
              <w:t>, Reading Plus and Imagine learning, as well as compu</w:t>
            </w:r>
            <w:r>
              <w:t xml:space="preserve">ter programs supporting the core, including Kid Biz, Kahn Academy, Defined Stem, </w:t>
            </w:r>
            <w:proofErr w:type="spellStart"/>
            <w:r>
              <w:t>Citelighter</w:t>
            </w:r>
            <w:proofErr w:type="spellEnd"/>
            <w:r>
              <w:t>,  Google Classroom and Moby Max</w:t>
            </w:r>
          </w:p>
        </w:tc>
        <w:tc>
          <w:tcPr>
            <w:tcW w:w="1530" w:type="dxa"/>
          </w:tcPr>
          <w:p w:rsidR="004548CB" w:rsidRDefault="004548CB">
            <w:pPr>
              <w:tabs>
                <w:tab w:val="left" w:pos="-25"/>
              </w:tabs>
              <w:spacing w:before="60" w:after="60"/>
            </w:pPr>
          </w:p>
          <w:p w:rsidR="004548CB" w:rsidRDefault="00AD516B">
            <w:pPr>
              <w:tabs>
                <w:tab w:val="left" w:pos="-25"/>
              </w:tabs>
              <w:spacing w:before="60" w:after="60"/>
              <w:rPr>
                <w:b/>
              </w:rPr>
            </w:pPr>
            <w:r>
              <w:rPr>
                <w:b/>
              </w:rPr>
              <w:t>Years 1-3</w:t>
            </w: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AD516B">
            <w:pPr>
              <w:tabs>
                <w:tab w:val="left" w:pos="-25"/>
              </w:tabs>
              <w:spacing w:before="60" w:after="60"/>
            </w:pPr>
            <w:r>
              <w:t>Year 2</w:t>
            </w: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AD516B">
            <w:pPr>
              <w:tabs>
                <w:tab w:val="left" w:pos="-25"/>
              </w:tabs>
              <w:spacing w:before="60" w:after="60"/>
            </w:pPr>
            <w:r>
              <w:t>Year 1-3</w:t>
            </w: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AD516B">
            <w:pPr>
              <w:tabs>
                <w:tab w:val="left" w:pos="-25"/>
              </w:tabs>
              <w:spacing w:before="60" w:after="60"/>
            </w:pPr>
            <w:r>
              <w:t>Year 1-3</w:t>
            </w:r>
          </w:p>
          <w:p w:rsidR="004548CB" w:rsidRDefault="004548CB">
            <w:pPr>
              <w:tabs>
                <w:tab w:val="left" w:pos="-25"/>
              </w:tabs>
              <w:spacing w:before="60" w:after="60"/>
            </w:pPr>
          </w:p>
          <w:p w:rsidR="004548CB" w:rsidRDefault="004548CB">
            <w:pPr>
              <w:tabs>
                <w:tab w:val="left" w:pos="-25"/>
              </w:tabs>
              <w:spacing w:before="60" w:after="60"/>
            </w:pPr>
          </w:p>
          <w:p w:rsidR="004548CB" w:rsidRDefault="00AD516B">
            <w:pPr>
              <w:tabs>
                <w:tab w:val="left" w:pos="-25"/>
              </w:tabs>
              <w:spacing w:before="60" w:after="60"/>
            </w:pPr>
            <w:r>
              <w:t>Year 1-3</w:t>
            </w: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AD516B">
            <w:pPr>
              <w:tabs>
                <w:tab w:val="left" w:pos="-25"/>
              </w:tabs>
              <w:spacing w:before="60" w:after="60"/>
            </w:pPr>
            <w:r>
              <w:t>Years 1-3</w:t>
            </w: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AD516B">
            <w:pPr>
              <w:tabs>
                <w:tab w:val="left" w:pos="-25"/>
              </w:tabs>
              <w:spacing w:before="60" w:after="60"/>
            </w:pPr>
            <w:r>
              <w:t>Years 1-3</w:t>
            </w: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AD516B">
            <w:pPr>
              <w:tabs>
                <w:tab w:val="left" w:pos="-25"/>
              </w:tabs>
              <w:spacing w:before="60" w:after="60"/>
            </w:pPr>
            <w:r>
              <w:lastRenderedPageBreak/>
              <w:t>Years 1-3</w:t>
            </w: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AD516B">
            <w:pPr>
              <w:tabs>
                <w:tab w:val="left" w:pos="-25"/>
              </w:tabs>
              <w:spacing w:before="60" w:after="60"/>
            </w:pPr>
            <w:r>
              <w:t>Years 1-3</w:t>
            </w: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AD516B">
            <w:pPr>
              <w:tabs>
                <w:tab w:val="left" w:pos="-25"/>
              </w:tabs>
              <w:spacing w:before="60" w:after="60"/>
            </w:pPr>
            <w:r>
              <w:t>Year 1-3</w:t>
            </w: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AD516B">
            <w:pPr>
              <w:tabs>
                <w:tab w:val="left" w:pos="-25"/>
              </w:tabs>
              <w:spacing w:before="60" w:after="60"/>
            </w:pPr>
            <w:r>
              <w:t>Year 1-3</w:t>
            </w: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AD516B">
            <w:pPr>
              <w:tabs>
                <w:tab w:val="left" w:pos="-25"/>
              </w:tabs>
              <w:spacing w:before="60" w:after="60"/>
            </w:pPr>
            <w:r>
              <w:t>Year 1</w:t>
            </w:r>
          </w:p>
        </w:tc>
        <w:tc>
          <w:tcPr>
            <w:tcW w:w="1650" w:type="dxa"/>
          </w:tcPr>
          <w:p w:rsidR="004548CB" w:rsidRDefault="004548CB">
            <w:pPr>
              <w:tabs>
                <w:tab w:val="left" w:pos="-25"/>
              </w:tabs>
              <w:spacing w:before="60" w:after="60"/>
            </w:pPr>
          </w:p>
          <w:p w:rsidR="004548CB" w:rsidRDefault="00AD516B">
            <w:pPr>
              <w:tabs>
                <w:tab w:val="left" w:pos="-25"/>
              </w:tabs>
              <w:spacing w:before="60" w:after="60"/>
              <w:rPr>
                <w:b/>
                <w:sz w:val="26"/>
                <w:szCs w:val="26"/>
              </w:rPr>
            </w:pPr>
            <w:r>
              <w:rPr>
                <w:b/>
                <w:sz w:val="26"/>
                <w:szCs w:val="26"/>
              </w:rPr>
              <w:t xml:space="preserve">Travis Nakayama and Nancy </w:t>
            </w:r>
            <w:proofErr w:type="spellStart"/>
            <w:r>
              <w:rPr>
                <w:b/>
                <w:sz w:val="26"/>
                <w:szCs w:val="26"/>
              </w:rPr>
              <w:t>Jadallah</w:t>
            </w:r>
            <w:proofErr w:type="spellEnd"/>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AD516B">
            <w:pPr>
              <w:tabs>
                <w:tab w:val="left" w:pos="-25"/>
              </w:tabs>
              <w:spacing w:before="60" w:after="60"/>
              <w:rPr>
                <w:b/>
                <w:sz w:val="26"/>
                <w:szCs w:val="26"/>
              </w:rPr>
            </w:pPr>
            <w:r>
              <w:rPr>
                <w:b/>
                <w:sz w:val="26"/>
                <w:szCs w:val="26"/>
              </w:rPr>
              <w:t xml:space="preserve">Travis Nakayama and Nancy </w:t>
            </w:r>
            <w:proofErr w:type="spellStart"/>
            <w:r>
              <w:rPr>
                <w:b/>
                <w:sz w:val="26"/>
                <w:szCs w:val="26"/>
              </w:rPr>
              <w:t>Jadallah</w:t>
            </w:r>
            <w:proofErr w:type="spellEnd"/>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AD516B">
            <w:pPr>
              <w:tabs>
                <w:tab w:val="left" w:pos="-25"/>
              </w:tabs>
              <w:spacing w:before="60" w:after="60"/>
              <w:rPr>
                <w:b/>
                <w:sz w:val="26"/>
                <w:szCs w:val="26"/>
              </w:rPr>
            </w:pPr>
            <w:r>
              <w:rPr>
                <w:b/>
                <w:sz w:val="26"/>
                <w:szCs w:val="26"/>
              </w:rPr>
              <w:t>Lead Team</w:t>
            </w: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AD516B">
            <w:pPr>
              <w:tabs>
                <w:tab w:val="left" w:pos="-25"/>
              </w:tabs>
              <w:spacing w:before="60" w:after="60"/>
              <w:rPr>
                <w:b/>
                <w:sz w:val="26"/>
                <w:szCs w:val="26"/>
              </w:rPr>
            </w:pPr>
            <w:r>
              <w:rPr>
                <w:b/>
                <w:sz w:val="26"/>
                <w:szCs w:val="26"/>
              </w:rPr>
              <w:t>Lead Team</w:t>
            </w: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AD516B">
            <w:pPr>
              <w:tabs>
                <w:tab w:val="left" w:pos="-25"/>
              </w:tabs>
              <w:spacing w:before="60" w:after="60"/>
              <w:rPr>
                <w:b/>
                <w:sz w:val="26"/>
                <w:szCs w:val="26"/>
              </w:rPr>
            </w:pPr>
            <w:r>
              <w:rPr>
                <w:b/>
                <w:sz w:val="26"/>
                <w:szCs w:val="26"/>
              </w:rPr>
              <w:t xml:space="preserve"> </w:t>
            </w: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AD516B">
            <w:pPr>
              <w:tabs>
                <w:tab w:val="left" w:pos="-25"/>
              </w:tabs>
              <w:spacing w:before="60" w:after="60"/>
              <w:rPr>
                <w:b/>
                <w:sz w:val="26"/>
                <w:szCs w:val="26"/>
              </w:rPr>
            </w:pPr>
            <w:r>
              <w:rPr>
                <w:b/>
                <w:sz w:val="26"/>
                <w:szCs w:val="26"/>
              </w:rPr>
              <w:t>Lead Team</w:t>
            </w: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AD516B">
            <w:pPr>
              <w:tabs>
                <w:tab w:val="left" w:pos="-25"/>
              </w:tabs>
              <w:spacing w:before="60" w:after="60"/>
              <w:rPr>
                <w:b/>
                <w:sz w:val="26"/>
                <w:szCs w:val="26"/>
              </w:rPr>
            </w:pPr>
            <w:r>
              <w:rPr>
                <w:b/>
                <w:sz w:val="26"/>
                <w:szCs w:val="26"/>
              </w:rPr>
              <w:t>Nina Garcia</w:t>
            </w: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AD516B">
            <w:pPr>
              <w:tabs>
                <w:tab w:val="left" w:pos="-25"/>
              </w:tabs>
              <w:spacing w:before="60" w:after="60"/>
              <w:rPr>
                <w:b/>
                <w:sz w:val="26"/>
                <w:szCs w:val="26"/>
              </w:rPr>
            </w:pPr>
            <w:r>
              <w:rPr>
                <w:b/>
                <w:sz w:val="26"/>
                <w:szCs w:val="26"/>
              </w:rPr>
              <w:t>Lead Team</w:t>
            </w: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AD516B">
            <w:pPr>
              <w:tabs>
                <w:tab w:val="left" w:pos="-25"/>
              </w:tabs>
              <w:spacing w:before="60" w:after="60"/>
              <w:rPr>
                <w:b/>
                <w:sz w:val="26"/>
                <w:szCs w:val="26"/>
              </w:rPr>
            </w:pPr>
            <w:r>
              <w:rPr>
                <w:b/>
                <w:sz w:val="26"/>
                <w:szCs w:val="26"/>
              </w:rPr>
              <w:t xml:space="preserve">Nina Garcia and </w:t>
            </w:r>
            <w:proofErr w:type="spellStart"/>
            <w:r>
              <w:rPr>
                <w:b/>
                <w:sz w:val="26"/>
                <w:szCs w:val="26"/>
              </w:rPr>
              <w:t>Dayne</w:t>
            </w:r>
            <w:proofErr w:type="spellEnd"/>
            <w:r>
              <w:rPr>
                <w:b/>
                <w:sz w:val="26"/>
                <w:szCs w:val="26"/>
              </w:rPr>
              <w:t xml:space="preserve"> Snell-</w:t>
            </w:r>
            <w:proofErr w:type="spellStart"/>
            <w:r>
              <w:rPr>
                <w:b/>
                <w:sz w:val="26"/>
                <w:szCs w:val="26"/>
              </w:rPr>
              <w:t>Quirit</w:t>
            </w:r>
            <w:proofErr w:type="spellEnd"/>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tc>
        <w:tc>
          <w:tcPr>
            <w:tcW w:w="2220" w:type="dxa"/>
          </w:tcPr>
          <w:p w:rsidR="004548CB" w:rsidRDefault="004548CB">
            <w:pPr>
              <w:tabs>
                <w:tab w:val="left" w:pos="-25"/>
              </w:tabs>
            </w:pPr>
          </w:p>
          <w:p w:rsidR="004548CB" w:rsidRDefault="004548CB">
            <w:pPr>
              <w:tabs>
                <w:tab w:val="left" w:pos="-25"/>
              </w:tabs>
            </w:pPr>
          </w:p>
          <w:p w:rsidR="004548CB" w:rsidRDefault="00AD516B">
            <w:pPr>
              <w:tabs>
                <w:tab w:val="left" w:pos="-25"/>
              </w:tabs>
            </w:pPr>
            <w:r>
              <w:rPr>
                <w:rFonts w:ascii="MS Mincho" w:eastAsia="MS Mincho" w:hAnsi="MS Mincho" w:cs="MS Mincho"/>
              </w:rPr>
              <w:t>☐</w:t>
            </w:r>
            <w:r>
              <w:rPr>
                <w:rFonts w:ascii="MS Mincho" w:eastAsia="MS Mincho" w:hAnsi="MS Mincho" w:cs="MS Mincho"/>
                <w:b/>
              </w:rPr>
              <w:t>x</w:t>
            </w:r>
            <w:r>
              <w:t xml:space="preserve"> WSF  </w:t>
            </w:r>
          </w:p>
          <w:p w:rsidR="004548CB" w:rsidRDefault="00AD516B">
            <w:pPr>
              <w:tabs>
                <w:tab w:val="left" w:pos="-25"/>
              </w:tabs>
            </w:pPr>
            <w:r>
              <w:rPr>
                <w:rFonts w:ascii="MS Mincho" w:eastAsia="MS Mincho" w:hAnsi="MS Mincho" w:cs="MS Mincho"/>
              </w:rPr>
              <w:t>☐</w:t>
            </w:r>
            <w:r>
              <w:t xml:space="preserve"> Title I </w:t>
            </w:r>
          </w:p>
          <w:p w:rsidR="004548CB" w:rsidRDefault="00AD516B">
            <w:pPr>
              <w:tabs>
                <w:tab w:val="left" w:pos="-25"/>
              </w:tabs>
            </w:pPr>
            <w:r>
              <w:rPr>
                <w:rFonts w:ascii="MS Mincho" w:eastAsia="MS Mincho" w:hAnsi="MS Mincho" w:cs="MS Mincho"/>
              </w:rPr>
              <w:t>☐</w:t>
            </w:r>
            <w:r>
              <w:t xml:space="preserve"> Title II </w:t>
            </w:r>
          </w:p>
          <w:p w:rsidR="004548CB" w:rsidRDefault="00AD516B">
            <w:pPr>
              <w:tabs>
                <w:tab w:val="left" w:pos="-25"/>
              </w:tabs>
            </w:pPr>
            <w:r>
              <w:rPr>
                <w:rFonts w:ascii="MS Mincho" w:eastAsia="MS Mincho" w:hAnsi="MS Mincho" w:cs="MS Mincho"/>
              </w:rPr>
              <w:t>☐</w:t>
            </w:r>
            <w:r>
              <w:t xml:space="preserve"> Title III </w:t>
            </w:r>
          </w:p>
          <w:p w:rsidR="004548CB" w:rsidRDefault="00AD516B">
            <w:pPr>
              <w:tabs>
                <w:tab w:val="left" w:pos="-25"/>
              </w:tabs>
            </w:pPr>
            <w:r>
              <w:rPr>
                <w:rFonts w:ascii="MS Mincho" w:eastAsia="MS Mincho" w:hAnsi="MS Mincho" w:cs="MS Mincho"/>
              </w:rPr>
              <w:t>☐</w:t>
            </w:r>
            <w:r>
              <w:t xml:space="preserve"> IDEA </w:t>
            </w:r>
          </w:p>
          <w:p w:rsidR="004548CB" w:rsidRDefault="00AD516B">
            <w:pPr>
              <w:tabs>
                <w:tab w:val="left" w:pos="-25"/>
              </w:tabs>
            </w:pPr>
            <w:r>
              <w:rPr>
                <w:rFonts w:ascii="MS Mincho" w:eastAsia="MS Mincho" w:hAnsi="MS Mincho" w:cs="MS Mincho"/>
              </w:rPr>
              <w:t>☐</w:t>
            </w:r>
            <w:r>
              <w:t xml:space="preserve"> Homeless </w:t>
            </w:r>
          </w:p>
          <w:p w:rsidR="004548CB" w:rsidRDefault="00AD516B">
            <w:pPr>
              <w:tabs>
                <w:tab w:val="left" w:pos="-25"/>
              </w:tabs>
            </w:pPr>
            <w:r>
              <w:rPr>
                <w:rFonts w:ascii="MS Mincho" w:eastAsia="MS Mincho" w:hAnsi="MS Mincho" w:cs="MS Mincho"/>
              </w:rPr>
              <w:t>☐</w:t>
            </w:r>
            <w:r>
              <w:t xml:space="preserve"> CTE </w:t>
            </w:r>
          </w:p>
          <w:p w:rsidR="004548CB" w:rsidRDefault="00AD516B">
            <w:pPr>
              <w:tabs>
                <w:tab w:val="left" w:pos="-25"/>
              </w:tabs>
            </w:pPr>
            <w:r>
              <w:rPr>
                <w:rFonts w:ascii="MS Mincho" w:eastAsia="MS Mincho" w:hAnsi="MS Mincho" w:cs="MS Mincho"/>
              </w:rPr>
              <w:t>☐</w:t>
            </w:r>
            <w:r>
              <w:t xml:space="preserve"> </w:t>
            </w:r>
            <w:proofErr w:type="spellStart"/>
            <w:r>
              <w:rPr>
                <w:b/>
              </w:rPr>
              <w:t>x</w:t>
            </w:r>
            <w:r>
              <w:t>Other</w:t>
            </w:r>
            <w:proofErr w:type="spellEnd"/>
            <w:r>
              <w:t xml:space="preserve"> (fundraising)</w:t>
            </w:r>
          </w:p>
          <w:p w:rsidR="004548CB" w:rsidRDefault="00AD516B">
            <w:pPr>
              <w:tabs>
                <w:tab w:val="left" w:pos="-25"/>
              </w:tabs>
            </w:pPr>
            <w:r>
              <w:rPr>
                <w:rFonts w:ascii="MS Mincho" w:eastAsia="MS Mincho" w:hAnsi="MS Mincho" w:cs="MS Mincho"/>
              </w:rPr>
              <w:t>☐</w:t>
            </w:r>
            <w:r>
              <w:t xml:space="preserve"> N/A </w:t>
            </w: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AD516B">
            <w:pPr>
              <w:tabs>
                <w:tab w:val="left" w:pos="-25"/>
              </w:tabs>
            </w:pPr>
            <w:r>
              <w:rPr>
                <w:rFonts w:ascii="MS Mincho" w:eastAsia="MS Mincho" w:hAnsi="MS Mincho" w:cs="MS Mincho"/>
              </w:rPr>
              <w:t>☐</w:t>
            </w:r>
            <w:r>
              <w:rPr>
                <w:rFonts w:ascii="MS Mincho" w:eastAsia="MS Mincho" w:hAnsi="MS Mincho" w:cs="MS Mincho"/>
                <w:b/>
              </w:rPr>
              <w:t>x</w:t>
            </w:r>
            <w:r>
              <w:t xml:space="preserve"> WSF  </w:t>
            </w:r>
          </w:p>
          <w:p w:rsidR="004548CB" w:rsidRDefault="00AD516B">
            <w:pPr>
              <w:tabs>
                <w:tab w:val="left" w:pos="-25"/>
              </w:tabs>
            </w:pPr>
            <w:r>
              <w:rPr>
                <w:rFonts w:ascii="MS Mincho" w:eastAsia="MS Mincho" w:hAnsi="MS Mincho" w:cs="MS Mincho"/>
              </w:rPr>
              <w:t>☐</w:t>
            </w:r>
            <w:r>
              <w:rPr>
                <w:rFonts w:ascii="MS Mincho" w:eastAsia="MS Mincho" w:hAnsi="MS Mincho" w:cs="MS Mincho"/>
              </w:rPr>
              <w:t>x</w:t>
            </w:r>
            <w:r>
              <w:t xml:space="preserve"> Title I </w:t>
            </w:r>
          </w:p>
          <w:p w:rsidR="004548CB" w:rsidRDefault="00AD516B">
            <w:pPr>
              <w:tabs>
                <w:tab w:val="left" w:pos="-25"/>
              </w:tabs>
            </w:pPr>
            <w:r>
              <w:rPr>
                <w:rFonts w:ascii="MS Mincho" w:eastAsia="MS Mincho" w:hAnsi="MS Mincho" w:cs="MS Mincho"/>
              </w:rPr>
              <w:t>☐</w:t>
            </w:r>
            <w:r>
              <w:t xml:space="preserve"> Title II </w:t>
            </w:r>
          </w:p>
          <w:p w:rsidR="004548CB" w:rsidRDefault="00AD516B">
            <w:pPr>
              <w:tabs>
                <w:tab w:val="left" w:pos="-25"/>
              </w:tabs>
            </w:pPr>
            <w:r>
              <w:rPr>
                <w:rFonts w:ascii="MS Mincho" w:eastAsia="MS Mincho" w:hAnsi="MS Mincho" w:cs="MS Mincho"/>
              </w:rPr>
              <w:t>☐</w:t>
            </w:r>
            <w:r>
              <w:t xml:space="preserve"> Title III </w:t>
            </w:r>
          </w:p>
          <w:p w:rsidR="004548CB" w:rsidRDefault="00AD516B">
            <w:pPr>
              <w:tabs>
                <w:tab w:val="left" w:pos="-25"/>
              </w:tabs>
            </w:pPr>
            <w:r>
              <w:rPr>
                <w:rFonts w:ascii="MS Mincho" w:eastAsia="MS Mincho" w:hAnsi="MS Mincho" w:cs="MS Mincho"/>
              </w:rPr>
              <w:t>☐</w:t>
            </w:r>
            <w:r>
              <w:t xml:space="preserve"> IDEA </w:t>
            </w:r>
          </w:p>
          <w:p w:rsidR="004548CB" w:rsidRDefault="00AD516B">
            <w:pPr>
              <w:tabs>
                <w:tab w:val="left" w:pos="-25"/>
              </w:tabs>
            </w:pPr>
            <w:r>
              <w:rPr>
                <w:rFonts w:ascii="MS Mincho" w:eastAsia="MS Mincho" w:hAnsi="MS Mincho" w:cs="MS Mincho"/>
              </w:rPr>
              <w:t>☐</w:t>
            </w:r>
            <w:r>
              <w:t xml:space="preserve"> Homeless </w:t>
            </w:r>
          </w:p>
          <w:p w:rsidR="004548CB" w:rsidRDefault="00AD516B">
            <w:pPr>
              <w:tabs>
                <w:tab w:val="left" w:pos="-25"/>
              </w:tabs>
            </w:pPr>
            <w:r>
              <w:rPr>
                <w:rFonts w:ascii="MS Mincho" w:eastAsia="MS Mincho" w:hAnsi="MS Mincho" w:cs="MS Mincho"/>
              </w:rPr>
              <w:t>☐</w:t>
            </w:r>
            <w:r>
              <w:t xml:space="preserve"> CTE </w:t>
            </w:r>
          </w:p>
          <w:p w:rsidR="004548CB" w:rsidRDefault="00AD516B">
            <w:pPr>
              <w:tabs>
                <w:tab w:val="left" w:pos="-25"/>
              </w:tabs>
            </w:pPr>
            <w:r>
              <w:rPr>
                <w:rFonts w:ascii="MS Mincho" w:eastAsia="MS Mincho" w:hAnsi="MS Mincho" w:cs="MS Mincho"/>
              </w:rPr>
              <w:t>☐</w:t>
            </w:r>
            <w:r>
              <w:rPr>
                <w:rFonts w:ascii="MS Mincho" w:eastAsia="MS Mincho" w:hAnsi="MS Mincho" w:cs="MS Mincho"/>
                <w:b/>
              </w:rPr>
              <w:t>x</w:t>
            </w:r>
            <w:r>
              <w:t xml:space="preserve"> Other </w:t>
            </w:r>
          </w:p>
          <w:p w:rsidR="004548CB" w:rsidRDefault="00AD516B">
            <w:pPr>
              <w:tabs>
                <w:tab w:val="left" w:pos="-25"/>
              </w:tabs>
            </w:pPr>
            <w:r>
              <w:rPr>
                <w:rFonts w:ascii="MS Mincho" w:eastAsia="MS Mincho" w:hAnsi="MS Mincho" w:cs="MS Mincho"/>
              </w:rPr>
              <w:t>☐</w:t>
            </w:r>
            <w:r>
              <w:t xml:space="preserve"> N/A </w:t>
            </w:r>
          </w:p>
          <w:p w:rsidR="004548CB" w:rsidRDefault="004548CB">
            <w:pPr>
              <w:tabs>
                <w:tab w:val="left" w:pos="-25"/>
              </w:tabs>
            </w:pPr>
          </w:p>
          <w:p w:rsidR="004548CB" w:rsidRDefault="004548CB">
            <w:pPr>
              <w:tabs>
                <w:tab w:val="left" w:pos="-25"/>
              </w:tabs>
            </w:pPr>
          </w:p>
          <w:p w:rsidR="004548CB" w:rsidRDefault="00AD516B">
            <w:pPr>
              <w:tabs>
                <w:tab w:val="left" w:pos="-25"/>
              </w:tabs>
            </w:pPr>
            <w:r>
              <w:rPr>
                <w:rFonts w:ascii="MS Mincho" w:eastAsia="MS Mincho" w:hAnsi="MS Mincho" w:cs="MS Mincho"/>
              </w:rPr>
              <w:t>☐</w:t>
            </w:r>
            <w:r>
              <w:rPr>
                <w:rFonts w:ascii="MS Mincho" w:eastAsia="MS Mincho" w:hAnsi="MS Mincho" w:cs="MS Mincho"/>
                <w:b/>
              </w:rPr>
              <w:t>x</w:t>
            </w:r>
            <w:r>
              <w:t xml:space="preserve"> WSF  </w:t>
            </w:r>
          </w:p>
          <w:p w:rsidR="004548CB" w:rsidRDefault="00AD516B">
            <w:pPr>
              <w:tabs>
                <w:tab w:val="left" w:pos="-25"/>
              </w:tabs>
            </w:pPr>
            <w:r>
              <w:rPr>
                <w:rFonts w:ascii="MS Mincho" w:eastAsia="MS Mincho" w:hAnsi="MS Mincho" w:cs="MS Mincho"/>
              </w:rPr>
              <w:t>☐</w:t>
            </w:r>
            <w:r>
              <w:t xml:space="preserve"> Title I </w:t>
            </w:r>
          </w:p>
          <w:p w:rsidR="004548CB" w:rsidRDefault="00AD516B">
            <w:pPr>
              <w:tabs>
                <w:tab w:val="left" w:pos="-25"/>
              </w:tabs>
            </w:pPr>
            <w:r>
              <w:rPr>
                <w:rFonts w:ascii="MS Mincho" w:eastAsia="MS Mincho" w:hAnsi="MS Mincho" w:cs="MS Mincho"/>
              </w:rPr>
              <w:t>☐</w:t>
            </w:r>
            <w:r>
              <w:t xml:space="preserve"> Title II </w:t>
            </w:r>
          </w:p>
          <w:p w:rsidR="004548CB" w:rsidRDefault="00AD516B">
            <w:pPr>
              <w:tabs>
                <w:tab w:val="left" w:pos="-25"/>
              </w:tabs>
            </w:pPr>
            <w:r>
              <w:rPr>
                <w:rFonts w:ascii="MS Mincho" w:eastAsia="MS Mincho" w:hAnsi="MS Mincho" w:cs="MS Mincho"/>
              </w:rPr>
              <w:t>☐</w:t>
            </w:r>
            <w:r>
              <w:t xml:space="preserve"> Title III </w:t>
            </w:r>
          </w:p>
          <w:p w:rsidR="004548CB" w:rsidRDefault="00AD516B">
            <w:pPr>
              <w:tabs>
                <w:tab w:val="left" w:pos="-25"/>
              </w:tabs>
            </w:pPr>
            <w:r>
              <w:rPr>
                <w:rFonts w:ascii="MS Mincho" w:eastAsia="MS Mincho" w:hAnsi="MS Mincho" w:cs="MS Mincho"/>
              </w:rPr>
              <w:t>☐</w:t>
            </w:r>
            <w:r>
              <w:t xml:space="preserve"> IDEA </w:t>
            </w:r>
          </w:p>
          <w:p w:rsidR="004548CB" w:rsidRDefault="00AD516B">
            <w:pPr>
              <w:tabs>
                <w:tab w:val="left" w:pos="-25"/>
              </w:tabs>
            </w:pPr>
            <w:r>
              <w:rPr>
                <w:rFonts w:ascii="MS Mincho" w:eastAsia="MS Mincho" w:hAnsi="MS Mincho" w:cs="MS Mincho"/>
              </w:rPr>
              <w:t>☐</w:t>
            </w:r>
            <w:r>
              <w:t xml:space="preserve"> Homeless </w:t>
            </w:r>
          </w:p>
          <w:p w:rsidR="004548CB" w:rsidRDefault="00AD516B">
            <w:pPr>
              <w:tabs>
                <w:tab w:val="left" w:pos="-25"/>
              </w:tabs>
            </w:pPr>
            <w:r>
              <w:rPr>
                <w:rFonts w:ascii="MS Mincho" w:eastAsia="MS Mincho" w:hAnsi="MS Mincho" w:cs="MS Mincho"/>
              </w:rPr>
              <w:t>☐</w:t>
            </w:r>
            <w:r>
              <w:t xml:space="preserve"> CTE </w:t>
            </w:r>
          </w:p>
          <w:p w:rsidR="004548CB" w:rsidRDefault="00AD516B">
            <w:pPr>
              <w:tabs>
                <w:tab w:val="left" w:pos="-25"/>
              </w:tabs>
            </w:pPr>
            <w:r>
              <w:rPr>
                <w:rFonts w:ascii="MS Mincho" w:eastAsia="MS Mincho" w:hAnsi="MS Mincho" w:cs="MS Mincho"/>
              </w:rPr>
              <w:t>☐</w:t>
            </w:r>
            <w:r>
              <w:rPr>
                <w:rFonts w:ascii="MS Mincho" w:eastAsia="MS Mincho" w:hAnsi="MS Mincho" w:cs="MS Mincho"/>
                <w:b/>
              </w:rPr>
              <w:t>x</w:t>
            </w:r>
            <w:r>
              <w:t xml:space="preserve"> Other </w:t>
            </w:r>
          </w:p>
          <w:p w:rsidR="004548CB" w:rsidRDefault="00AD516B">
            <w:pPr>
              <w:tabs>
                <w:tab w:val="left" w:pos="-25"/>
              </w:tabs>
            </w:pPr>
            <w:r>
              <w:rPr>
                <w:rFonts w:ascii="MS Mincho" w:eastAsia="MS Mincho" w:hAnsi="MS Mincho" w:cs="MS Mincho"/>
              </w:rPr>
              <w:t xml:space="preserve"> </w:t>
            </w: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rPr>
                <w:rFonts w:ascii="MS Mincho" w:eastAsia="MS Mincho" w:hAnsi="MS Mincho" w:cs="MS Mincho"/>
              </w:rPr>
            </w:pPr>
          </w:p>
          <w:p w:rsidR="004548CB" w:rsidRDefault="00AD516B">
            <w:pPr>
              <w:tabs>
                <w:tab w:val="left" w:pos="-25"/>
              </w:tabs>
            </w:pPr>
            <w:r>
              <w:rPr>
                <w:rFonts w:ascii="MS Mincho" w:eastAsia="MS Mincho" w:hAnsi="MS Mincho" w:cs="MS Mincho"/>
              </w:rPr>
              <w:t>☐</w:t>
            </w:r>
            <w:r>
              <w:rPr>
                <w:rFonts w:ascii="MS Mincho" w:eastAsia="MS Mincho" w:hAnsi="MS Mincho" w:cs="MS Mincho"/>
                <w:b/>
              </w:rPr>
              <w:t>x</w:t>
            </w:r>
            <w:r>
              <w:t xml:space="preserve"> WSF  </w:t>
            </w:r>
          </w:p>
          <w:p w:rsidR="004548CB" w:rsidRDefault="00AD516B">
            <w:pPr>
              <w:tabs>
                <w:tab w:val="left" w:pos="-25"/>
              </w:tabs>
            </w:pPr>
            <w:r>
              <w:rPr>
                <w:rFonts w:ascii="MS Mincho" w:eastAsia="MS Mincho" w:hAnsi="MS Mincho" w:cs="MS Mincho"/>
              </w:rPr>
              <w:t>☐</w:t>
            </w:r>
            <w:r>
              <w:rPr>
                <w:rFonts w:ascii="MS Mincho" w:eastAsia="MS Mincho" w:hAnsi="MS Mincho" w:cs="MS Mincho"/>
                <w:b/>
              </w:rPr>
              <w:t>x</w:t>
            </w:r>
            <w:r>
              <w:t xml:space="preserve"> Title I </w:t>
            </w:r>
          </w:p>
          <w:p w:rsidR="004548CB" w:rsidRDefault="00AD516B">
            <w:pPr>
              <w:tabs>
                <w:tab w:val="left" w:pos="-25"/>
              </w:tabs>
            </w:pPr>
            <w:r>
              <w:rPr>
                <w:rFonts w:ascii="MS Mincho" w:eastAsia="MS Mincho" w:hAnsi="MS Mincho" w:cs="MS Mincho"/>
              </w:rPr>
              <w:t>☐</w:t>
            </w:r>
            <w:r>
              <w:t xml:space="preserve"> Title II </w:t>
            </w:r>
          </w:p>
          <w:p w:rsidR="004548CB" w:rsidRDefault="00AD516B">
            <w:pPr>
              <w:tabs>
                <w:tab w:val="left" w:pos="-25"/>
              </w:tabs>
            </w:pPr>
            <w:r>
              <w:rPr>
                <w:rFonts w:ascii="MS Mincho" w:eastAsia="MS Mincho" w:hAnsi="MS Mincho" w:cs="MS Mincho"/>
              </w:rPr>
              <w:t>☐</w:t>
            </w:r>
            <w:r>
              <w:t xml:space="preserve"> Title III </w:t>
            </w:r>
          </w:p>
          <w:p w:rsidR="004548CB" w:rsidRDefault="00AD516B">
            <w:pPr>
              <w:tabs>
                <w:tab w:val="left" w:pos="-25"/>
              </w:tabs>
            </w:pPr>
            <w:r>
              <w:rPr>
                <w:rFonts w:ascii="MS Mincho" w:eastAsia="MS Mincho" w:hAnsi="MS Mincho" w:cs="MS Mincho"/>
              </w:rPr>
              <w:t>☐</w:t>
            </w:r>
            <w:r>
              <w:t xml:space="preserve"> IDEA </w:t>
            </w:r>
          </w:p>
          <w:p w:rsidR="004548CB" w:rsidRDefault="00AD516B">
            <w:pPr>
              <w:tabs>
                <w:tab w:val="left" w:pos="-25"/>
              </w:tabs>
            </w:pPr>
            <w:r>
              <w:rPr>
                <w:rFonts w:ascii="MS Mincho" w:eastAsia="MS Mincho" w:hAnsi="MS Mincho" w:cs="MS Mincho"/>
              </w:rPr>
              <w:t>☐</w:t>
            </w:r>
            <w:r>
              <w:t xml:space="preserve"> Homeless </w:t>
            </w:r>
          </w:p>
          <w:p w:rsidR="004548CB" w:rsidRDefault="00AD516B">
            <w:pPr>
              <w:tabs>
                <w:tab w:val="left" w:pos="-25"/>
              </w:tabs>
            </w:pPr>
            <w:r>
              <w:rPr>
                <w:rFonts w:ascii="MS Mincho" w:eastAsia="MS Mincho" w:hAnsi="MS Mincho" w:cs="MS Mincho"/>
              </w:rPr>
              <w:t>☐</w:t>
            </w:r>
            <w:r>
              <w:t xml:space="preserve"> CTE </w:t>
            </w:r>
          </w:p>
          <w:p w:rsidR="004548CB" w:rsidRDefault="00AD516B">
            <w:pPr>
              <w:tabs>
                <w:tab w:val="left" w:pos="-25"/>
              </w:tabs>
            </w:pPr>
            <w:r>
              <w:rPr>
                <w:rFonts w:ascii="MS Mincho" w:eastAsia="MS Mincho" w:hAnsi="MS Mincho" w:cs="MS Mincho"/>
              </w:rPr>
              <w:t>☐</w:t>
            </w:r>
            <w:r>
              <w:t xml:space="preserve"> Other </w:t>
            </w:r>
          </w:p>
          <w:p w:rsidR="004548CB" w:rsidRDefault="00AD516B">
            <w:pPr>
              <w:tabs>
                <w:tab w:val="left" w:pos="-25"/>
              </w:tabs>
            </w:pPr>
            <w:r>
              <w:rPr>
                <w:rFonts w:ascii="MS Mincho" w:eastAsia="MS Mincho" w:hAnsi="MS Mincho" w:cs="MS Mincho"/>
              </w:rPr>
              <w:lastRenderedPageBreak/>
              <w:t>☐</w:t>
            </w:r>
            <w:r>
              <w:t xml:space="preserve"> N/A </w:t>
            </w: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AD516B">
            <w:pPr>
              <w:tabs>
                <w:tab w:val="left" w:pos="-25"/>
              </w:tabs>
            </w:pPr>
            <w:r>
              <w:rPr>
                <w:rFonts w:ascii="MS Mincho" w:eastAsia="MS Mincho" w:hAnsi="MS Mincho" w:cs="MS Mincho"/>
              </w:rPr>
              <w:t>☐</w:t>
            </w:r>
            <w:r>
              <w:rPr>
                <w:rFonts w:ascii="MS Mincho" w:eastAsia="MS Mincho" w:hAnsi="MS Mincho" w:cs="MS Mincho"/>
                <w:b/>
              </w:rPr>
              <w:t>x</w:t>
            </w:r>
            <w:r>
              <w:t xml:space="preserve"> WSF  </w:t>
            </w:r>
          </w:p>
          <w:p w:rsidR="004548CB" w:rsidRDefault="00AD516B">
            <w:pPr>
              <w:tabs>
                <w:tab w:val="left" w:pos="-25"/>
              </w:tabs>
            </w:pPr>
            <w:r>
              <w:rPr>
                <w:rFonts w:ascii="MS Mincho" w:eastAsia="MS Mincho" w:hAnsi="MS Mincho" w:cs="MS Mincho"/>
              </w:rPr>
              <w:t>☐</w:t>
            </w:r>
            <w:r>
              <w:t xml:space="preserve"> Title I </w:t>
            </w:r>
          </w:p>
          <w:p w:rsidR="004548CB" w:rsidRDefault="00AD516B">
            <w:pPr>
              <w:tabs>
                <w:tab w:val="left" w:pos="-25"/>
              </w:tabs>
            </w:pPr>
            <w:r>
              <w:rPr>
                <w:rFonts w:ascii="MS Mincho" w:eastAsia="MS Mincho" w:hAnsi="MS Mincho" w:cs="MS Mincho"/>
              </w:rPr>
              <w:t>☐</w:t>
            </w:r>
            <w:r>
              <w:t xml:space="preserve"> Title II </w:t>
            </w:r>
          </w:p>
          <w:p w:rsidR="004548CB" w:rsidRDefault="00AD516B">
            <w:pPr>
              <w:tabs>
                <w:tab w:val="left" w:pos="-25"/>
              </w:tabs>
            </w:pPr>
            <w:r>
              <w:rPr>
                <w:rFonts w:ascii="MS Mincho" w:eastAsia="MS Mincho" w:hAnsi="MS Mincho" w:cs="MS Mincho"/>
              </w:rPr>
              <w:t>☐</w:t>
            </w:r>
            <w:r>
              <w:t xml:space="preserve"> Title III </w:t>
            </w:r>
          </w:p>
          <w:p w:rsidR="004548CB" w:rsidRDefault="00AD516B">
            <w:pPr>
              <w:tabs>
                <w:tab w:val="left" w:pos="-25"/>
              </w:tabs>
            </w:pPr>
            <w:r>
              <w:rPr>
                <w:rFonts w:ascii="MS Mincho" w:eastAsia="MS Mincho" w:hAnsi="MS Mincho" w:cs="MS Mincho"/>
              </w:rPr>
              <w:t>☐</w:t>
            </w:r>
            <w:r>
              <w:t xml:space="preserve"> IDEA </w:t>
            </w:r>
          </w:p>
          <w:p w:rsidR="004548CB" w:rsidRDefault="00AD516B">
            <w:pPr>
              <w:tabs>
                <w:tab w:val="left" w:pos="-25"/>
              </w:tabs>
            </w:pPr>
            <w:r>
              <w:rPr>
                <w:rFonts w:ascii="MS Mincho" w:eastAsia="MS Mincho" w:hAnsi="MS Mincho" w:cs="MS Mincho"/>
              </w:rPr>
              <w:t>☐</w:t>
            </w:r>
            <w:r>
              <w:t xml:space="preserve"> Homeless </w:t>
            </w:r>
          </w:p>
          <w:p w:rsidR="004548CB" w:rsidRDefault="00AD516B">
            <w:pPr>
              <w:tabs>
                <w:tab w:val="left" w:pos="-25"/>
              </w:tabs>
            </w:pPr>
            <w:r>
              <w:rPr>
                <w:rFonts w:ascii="MS Mincho" w:eastAsia="MS Mincho" w:hAnsi="MS Mincho" w:cs="MS Mincho"/>
              </w:rPr>
              <w:t>☐</w:t>
            </w:r>
            <w:r>
              <w:t xml:space="preserve"> CTE </w:t>
            </w:r>
          </w:p>
          <w:p w:rsidR="004548CB" w:rsidRDefault="00AD516B">
            <w:pPr>
              <w:tabs>
                <w:tab w:val="left" w:pos="-25"/>
              </w:tabs>
            </w:pPr>
            <w:r>
              <w:rPr>
                <w:rFonts w:ascii="MS Mincho" w:eastAsia="MS Mincho" w:hAnsi="MS Mincho" w:cs="MS Mincho"/>
              </w:rPr>
              <w:t>☐</w:t>
            </w:r>
            <w:r>
              <w:t xml:space="preserve"> Other </w:t>
            </w:r>
          </w:p>
          <w:p w:rsidR="004548CB" w:rsidRDefault="00AD516B">
            <w:pPr>
              <w:tabs>
                <w:tab w:val="left" w:pos="-25"/>
              </w:tabs>
            </w:pPr>
            <w:r>
              <w:rPr>
                <w:rFonts w:ascii="MS Mincho" w:eastAsia="MS Mincho" w:hAnsi="MS Mincho" w:cs="MS Mincho"/>
              </w:rPr>
              <w:t>☐</w:t>
            </w:r>
            <w:r>
              <w:t xml:space="preserve"> N/A </w:t>
            </w: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rPr>
                <w:rFonts w:ascii="MS Mincho" w:eastAsia="MS Mincho" w:hAnsi="MS Mincho" w:cs="MS Mincho"/>
              </w:rPr>
            </w:pPr>
          </w:p>
          <w:p w:rsidR="004548CB" w:rsidRDefault="00AD516B">
            <w:pPr>
              <w:tabs>
                <w:tab w:val="left" w:pos="-25"/>
              </w:tabs>
            </w:pPr>
            <w:r>
              <w:rPr>
                <w:rFonts w:ascii="MS Mincho" w:eastAsia="MS Mincho" w:hAnsi="MS Mincho" w:cs="MS Mincho"/>
              </w:rPr>
              <w:t>☐</w:t>
            </w:r>
            <w:r>
              <w:rPr>
                <w:rFonts w:ascii="MS Mincho" w:eastAsia="MS Mincho" w:hAnsi="MS Mincho" w:cs="MS Mincho"/>
                <w:b/>
              </w:rPr>
              <w:t>x</w:t>
            </w:r>
            <w:r>
              <w:t xml:space="preserve"> WSF  </w:t>
            </w:r>
          </w:p>
          <w:p w:rsidR="004548CB" w:rsidRDefault="00AD516B">
            <w:pPr>
              <w:tabs>
                <w:tab w:val="left" w:pos="-25"/>
              </w:tabs>
            </w:pPr>
            <w:r>
              <w:rPr>
                <w:rFonts w:ascii="MS Mincho" w:eastAsia="MS Mincho" w:hAnsi="MS Mincho" w:cs="MS Mincho"/>
              </w:rPr>
              <w:t>☐</w:t>
            </w:r>
            <w:r>
              <w:rPr>
                <w:rFonts w:ascii="MS Mincho" w:eastAsia="MS Mincho" w:hAnsi="MS Mincho" w:cs="MS Mincho"/>
                <w:b/>
              </w:rPr>
              <w:t>x</w:t>
            </w:r>
            <w:r>
              <w:t xml:space="preserve"> Title I </w:t>
            </w:r>
          </w:p>
          <w:p w:rsidR="004548CB" w:rsidRDefault="00AD516B">
            <w:pPr>
              <w:tabs>
                <w:tab w:val="left" w:pos="-25"/>
              </w:tabs>
            </w:pPr>
            <w:r>
              <w:rPr>
                <w:rFonts w:ascii="MS Mincho" w:eastAsia="MS Mincho" w:hAnsi="MS Mincho" w:cs="MS Mincho"/>
              </w:rPr>
              <w:t>☐</w:t>
            </w:r>
            <w:r>
              <w:t xml:space="preserve"> Title II </w:t>
            </w:r>
          </w:p>
          <w:p w:rsidR="004548CB" w:rsidRDefault="00AD516B">
            <w:pPr>
              <w:tabs>
                <w:tab w:val="left" w:pos="-25"/>
              </w:tabs>
            </w:pPr>
            <w:r>
              <w:rPr>
                <w:rFonts w:ascii="MS Mincho" w:eastAsia="MS Mincho" w:hAnsi="MS Mincho" w:cs="MS Mincho"/>
              </w:rPr>
              <w:t>☐</w:t>
            </w:r>
            <w:r>
              <w:t xml:space="preserve"> Title III </w:t>
            </w:r>
          </w:p>
          <w:p w:rsidR="004548CB" w:rsidRDefault="00AD516B">
            <w:pPr>
              <w:tabs>
                <w:tab w:val="left" w:pos="-25"/>
              </w:tabs>
            </w:pPr>
            <w:r>
              <w:rPr>
                <w:rFonts w:ascii="MS Mincho" w:eastAsia="MS Mincho" w:hAnsi="MS Mincho" w:cs="MS Mincho"/>
              </w:rPr>
              <w:lastRenderedPageBreak/>
              <w:t>☐</w:t>
            </w:r>
            <w:r>
              <w:t xml:space="preserve"> IDEA </w:t>
            </w:r>
          </w:p>
          <w:p w:rsidR="004548CB" w:rsidRDefault="00AD516B">
            <w:pPr>
              <w:tabs>
                <w:tab w:val="left" w:pos="-25"/>
              </w:tabs>
            </w:pPr>
            <w:r>
              <w:rPr>
                <w:rFonts w:ascii="MS Mincho" w:eastAsia="MS Mincho" w:hAnsi="MS Mincho" w:cs="MS Mincho"/>
              </w:rPr>
              <w:t>☐</w:t>
            </w:r>
            <w:r>
              <w:t xml:space="preserve"> Homeless </w:t>
            </w:r>
          </w:p>
          <w:p w:rsidR="004548CB" w:rsidRDefault="00AD516B">
            <w:pPr>
              <w:tabs>
                <w:tab w:val="left" w:pos="-25"/>
              </w:tabs>
            </w:pPr>
            <w:r>
              <w:rPr>
                <w:rFonts w:ascii="MS Mincho" w:eastAsia="MS Mincho" w:hAnsi="MS Mincho" w:cs="MS Mincho"/>
              </w:rPr>
              <w:t>☐</w:t>
            </w:r>
            <w:r>
              <w:t xml:space="preserve"> CTE </w:t>
            </w:r>
          </w:p>
          <w:p w:rsidR="004548CB" w:rsidRDefault="00AD516B">
            <w:pPr>
              <w:tabs>
                <w:tab w:val="left" w:pos="-25"/>
              </w:tabs>
            </w:pPr>
            <w:r>
              <w:rPr>
                <w:rFonts w:ascii="MS Mincho" w:eastAsia="MS Mincho" w:hAnsi="MS Mincho" w:cs="MS Mincho"/>
              </w:rPr>
              <w:t>☐</w:t>
            </w:r>
            <w:r>
              <w:t xml:space="preserve"> Other </w:t>
            </w:r>
          </w:p>
          <w:p w:rsidR="004548CB" w:rsidRDefault="00AD516B">
            <w:pPr>
              <w:tabs>
                <w:tab w:val="left" w:pos="-25"/>
              </w:tabs>
            </w:pPr>
            <w:r>
              <w:rPr>
                <w:rFonts w:ascii="MS Mincho" w:eastAsia="MS Mincho" w:hAnsi="MS Mincho" w:cs="MS Mincho"/>
              </w:rPr>
              <w:t>☐</w:t>
            </w:r>
            <w:r>
              <w:t xml:space="preserve"> N/A </w:t>
            </w: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AD516B">
            <w:pPr>
              <w:tabs>
                <w:tab w:val="left" w:pos="-25"/>
              </w:tabs>
            </w:pPr>
            <w:r>
              <w:rPr>
                <w:rFonts w:ascii="MS Mincho" w:eastAsia="MS Mincho" w:hAnsi="MS Mincho" w:cs="MS Mincho"/>
              </w:rPr>
              <w:t>☐</w:t>
            </w:r>
            <w:r>
              <w:rPr>
                <w:rFonts w:ascii="MS Mincho" w:eastAsia="MS Mincho" w:hAnsi="MS Mincho" w:cs="MS Mincho"/>
                <w:b/>
              </w:rPr>
              <w:t>x</w:t>
            </w:r>
            <w:r>
              <w:t xml:space="preserve"> WSF  </w:t>
            </w:r>
          </w:p>
          <w:p w:rsidR="004548CB" w:rsidRDefault="00AD516B">
            <w:pPr>
              <w:tabs>
                <w:tab w:val="left" w:pos="-25"/>
              </w:tabs>
            </w:pPr>
            <w:r>
              <w:rPr>
                <w:rFonts w:ascii="MS Mincho" w:eastAsia="MS Mincho" w:hAnsi="MS Mincho" w:cs="MS Mincho"/>
              </w:rPr>
              <w:t>☐</w:t>
            </w:r>
            <w:proofErr w:type="spellStart"/>
            <w:r>
              <w:rPr>
                <w:rFonts w:ascii="MS Mincho" w:eastAsia="MS Mincho" w:hAnsi="MS Mincho" w:cs="MS Mincho"/>
                <w:b/>
              </w:rPr>
              <w:t>x</w:t>
            </w:r>
            <w:r>
              <w:t>Title</w:t>
            </w:r>
            <w:proofErr w:type="spellEnd"/>
            <w:r>
              <w:t xml:space="preserve"> I </w:t>
            </w:r>
          </w:p>
          <w:p w:rsidR="004548CB" w:rsidRDefault="00AD516B">
            <w:pPr>
              <w:tabs>
                <w:tab w:val="left" w:pos="-25"/>
              </w:tabs>
            </w:pPr>
            <w:r>
              <w:rPr>
                <w:rFonts w:ascii="MS Mincho" w:eastAsia="MS Mincho" w:hAnsi="MS Mincho" w:cs="MS Mincho"/>
              </w:rPr>
              <w:t>☐</w:t>
            </w:r>
            <w:r>
              <w:t xml:space="preserve"> Title II </w:t>
            </w:r>
          </w:p>
          <w:p w:rsidR="004548CB" w:rsidRDefault="00AD516B">
            <w:pPr>
              <w:tabs>
                <w:tab w:val="left" w:pos="-25"/>
              </w:tabs>
            </w:pPr>
            <w:r>
              <w:rPr>
                <w:rFonts w:ascii="MS Mincho" w:eastAsia="MS Mincho" w:hAnsi="MS Mincho" w:cs="MS Mincho"/>
              </w:rPr>
              <w:t>☐</w:t>
            </w:r>
            <w:r>
              <w:t xml:space="preserve"> Title III </w:t>
            </w:r>
          </w:p>
          <w:p w:rsidR="004548CB" w:rsidRDefault="00AD516B">
            <w:pPr>
              <w:tabs>
                <w:tab w:val="left" w:pos="-25"/>
              </w:tabs>
            </w:pPr>
            <w:r>
              <w:rPr>
                <w:rFonts w:ascii="MS Mincho" w:eastAsia="MS Mincho" w:hAnsi="MS Mincho" w:cs="MS Mincho"/>
              </w:rPr>
              <w:t>☐</w:t>
            </w:r>
            <w:r>
              <w:t xml:space="preserve"> IDEA </w:t>
            </w:r>
          </w:p>
          <w:p w:rsidR="004548CB" w:rsidRDefault="00AD516B">
            <w:pPr>
              <w:tabs>
                <w:tab w:val="left" w:pos="-25"/>
              </w:tabs>
            </w:pPr>
            <w:r>
              <w:rPr>
                <w:rFonts w:ascii="MS Mincho" w:eastAsia="MS Mincho" w:hAnsi="MS Mincho" w:cs="MS Mincho"/>
              </w:rPr>
              <w:t>☐</w:t>
            </w:r>
            <w:r>
              <w:t xml:space="preserve"> Homeless </w:t>
            </w:r>
          </w:p>
          <w:p w:rsidR="004548CB" w:rsidRDefault="00AD516B">
            <w:pPr>
              <w:tabs>
                <w:tab w:val="left" w:pos="-25"/>
              </w:tabs>
            </w:pPr>
            <w:r>
              <w:rPr>
                <w:rFonts w:ascii="MS Mincho" w:eastAsia="MS Mincho" w:hAnsi="MS Mincho" w:cs="MS Mincho"/>
              </w:rPr>
              <w:t>☐</w:t>
            </w:r>
            <w:r>
              <w:t xml:space="preserve"> CTE </w:t>
            </w:r>
          </w:p>
          <w:p w:rsidR="004548CB" w:rsidRDefault="00AD516B">
            <w:pPr>
              <w:tabs>
                <w:tab w:val="left" w:pos="-25"/>
              </w:tabs>
            </w:pPr>
            <w:r>
              <w:rPr>
                <w:rFonts w:ascii="MS Mincho" w:eastAsia="MS Mincho" w:hAnsi="MS Mincho" w:cs="MS Mincho"/>
              </w:rPr>
              <w:t>☐</w:t>
            </w:r>
            <w:r>
              <w:t xml:space="preserve"> Other </w:t>
            </w:r>
          </w:p>
          <w:p w:rsidR="004548CB" w:rsidRDefault="00AD516B">
            <w:pPr>
              <w:tabs>
                <w:tab w:val="left" w:pos="-25"/>
              </w:tabs>
            </w:pPr>
            <w:r>
              <w:rPr>
                <w:rFonts w:ascii="MS Mincho" w:eastAsia="MS Mincho" w:hAnsi="MS Mincho" w:cs="MS Mincho"/>
              </w:rPr>
              <w:t>☐</w:t>
            </w:r>
            <w:r>
              <w:t xml:space="preserve"> N/A </w:t>
            </w:r>
          </w:p>
          <w:p w:rsidR="004548CB" w:rsidRDefault="004548CB">
            <w:pPr>
              <w:tabs>
                <w:tab w:val="left" w:pos="-25"/>
              </w:tabs>
            </w:pPr>
          </w:p>
          <w:p w:rsidR="004548CB" w:rsidRDefault="004548CB">
            <w:pPr>
              <w:tabs>
                <w:tab w:val="left" w:pos="-25"/>
              </w:tabs>
            </w:pPr>
          </w:p>
        </w:tc>
        <w:tc>
          <w:tcPr>
            <w:tcW w:w="3330" w:type="dxa"/>
          </w:tcPr>
          <w:p w:rsidR="004548CB" w:rsidRDefault="004548CB">
            <w:pPr>
              <w:tabs>
                <w:tab w:val="left" w:pos="-25"/>
              </w:tabs>
              <w:ind w:left="-335" w:firstLine="695"/>
            </w:pPr>
          </w:p>
          <w:p w:rsidR="004548CB" w:rsidRDefault="004548CB">
            <w:pPr>
              <w:tabs>
                <w:tab w:val="left" w:pos="-25"/>
              </w:tabs>
              <w:ind w:left="-335" w:firstLine="695"/>
            </w:pPr>
          </w:p>
          <w:p w:rsidR="004548CB" w:rsidRDefault="00AD516B">
            <w:pPr>
              <w:tabs>
                <w:tab w:val="left" w:pos="-25"/>
              </w:tabs>
              <w:spacing w:before="60" w:after="60"/>
            </w:pPr>
            <w:r>
              <w:t xml:space="preserve">There will be fewer disciplinary referrals.  </w:t>
            </w:r>
          </w:p>
          <w:p w:rsidR="004548CB" w:rsidRDefault="004548CB">
            <w:pPr>
              <w:tabs>
                <w:tab w:val="left" w:pos="-25"/>
              </w:tabs>
              <w:spacing w:before="60" w:after="60"/>
            </w:pPr>
          </w:p>
          <w:p w:rsidR="004548CB" w:rsidRDefault="00AD516B">
            <w:pPr>
              <w:tabs>
                <w:tab w:val="left" w:pos="-25"/>
              </w:tabs>
              <w:spacing w:before="60" w:after="60"/>
            </w:pPr>
            <w:r>
              <w:t xml:space="preserve">On surveys, students, parents and teachers will indicate that </w:t>
            </w:r>
            <w:proofErr w:type="spellStart"/>
            <w:r>
              <w:t>Ho’okena</w:t>
            </w:r>
            <w:proofErr w:type="spellEnd"/>
            <w:r>
              <w:t xml:space="preserve"> offers a safe and positive school climate and learning environment.</w:t>
            </w: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bookmarkStart w:id="2" w:name="_gjdgxs" w:colFirst="0" w:colLast="0"/>
            <w:bookmarkEnd w:id="2"/>
          </w:p>
          <w:p w:rsidR="004548CB" w:rsidRDefault="00AD516B">
            <w:pPr>
              <w:tabs>
                <w:tab w:val="left" w:pos="-25"/>
              </w:tabs>
              <w:spacing w:before="60" w:after="60"/>
            </w:pPr>
            <w:r>
              <w:t>Attendance data</w:t>
            </w:r>
          </w:p>
          <w:p w:rsidR="004548CB" w:rsidRDefault="004548CB">
            <w:pPr>
              <w:tabs>
                <w:tab w:val="left" w:pos="-25"/>
              </w:tabs>
              <w:spacing w:before="60" w:after="60"/>
            </w:pPr>
          </w:p>
          <w:p w:rsidR="004548CB" w:rsidRDefault="00AD516B">
            <w:pPr>
              <w:tabs>
                <w:tab w:val="left" w:pos="-25"/>
              </w:tabs>
              <w:spacing w:before="60" w:after="60"/>
            </w:pPr>
            <w:r>
              <w:t>Awards data</w:t>
            </w:r>
          </w:p>
          <w:p w:rsidR="004548CB" w:rsidRDefault="004548CB">
            <w:pPr>
              <w:tabs>
                <w:tab w:val="left" w:pos="-25"/>
              </w:tabs>
              <w:spacing w:before="60" w:after="60"/>
            </w:pPr>
          </w:p>
          <w:p w:rsidR="004548CB" w:rsidRDefault="00AD516B">
            <w:pPr>
              <w:tabs>
                <w:tab w:val="left" w:pos="-25"/>
              </w:tabs>
              <w:spacing w:before="60" w:after="60"/>
            </w:pPr>
            <w:r>
              <w:t>Counselor log of parent contacts and letters sent</w:t>
            </w:r>
          </w:p>
          <w:p w:rsidR="004548CB" w:rsidRDefault="004548CB">
            <w:pPr>
              <w:tabs>
                <w:tab w:val="left" w:pos="-25"/>
              </w:tabs>
              <w:spacing w:before="60" w:after="60"/>
            </w:pPr>
          </w:p>
          <w:p w:rsidR="004548CB" w:rsidRDefault="00AD516B">
            <w:pPr>
              <w:tabs>
                <w:tab w:val="left" w:pos="-25"/>
              </w:tabs>
              <w:spacing w:before="60" w:after="60"/>
            </w:pPr>
            <w:r>
              <w:t>Court referrals</w:t>
            </w: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AD516B">
            <w:pPr>
              <w:tabs>
                <w:tab w:val="left" w:pos="-25"/>
              </w:tabs>
              <w:spacing w:before="60" w:after="60"/>
            </w:pPr>
            <w:r>
              <w:t xml:space="preserve">PCNC activities </w:t>
            </w: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AD516B">
            <w:pPr>
              <w:tabs>
                <w:tab w:val="left" w:pos="-25"/>
              </w:tabs>
              <w:spacing w:before="60" w:after="60"/>
            </w:pPr>
            <w:r>
              <w:lastRenderedPageBreak/>
              <w:t>Referral data; attendance; log of parent conferences and student sessions.</w:t>
            </w: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AD516B">
            <w:pPr>
              <w:tabs>
                <w:tab w:val="left" w:pos="-25"/>
              </w:tabs>
              <w:spacing w:before="60" w:after="60"/>
            </w:pPr>
            <w:r>
              <w:t xml:space="preserve">Newly created checklist; teachers post the criteria; students should be able to communicate the expectations and demonstrate the </w:t>
            </w:r>
            <w:proofErr w:type="spellStart"/>
            <w:r>
              <w:t>GLOs.</w:t>
            </w:r>
            <w:proofErr w:type="spellEnd"/>
          </w:p>
          <w:p w:rsidR="004548CB" w:rsidRDefault="004548CB">
            <w:pPr>
              <w:tabs>
                <w:tab w:val="left" w:pos="-25"/>
              </w:tabs>
              <w:spacing w:before="60" w:after="60"/>
            </w:pPr>
          </w:p>
          <w:p w:rsidR="004548CB" w:rsidRDefault="00AD516B">
            <w:pPr>
              <w:tabs>
                <w:tab w:val="left" w:pos="-25"/>
              </w:tabs>
              <w:ind w:left="-335" w:firstLine="695"/>
            </w:pPr>
            <w:r>
              <w:t xml:space="preserve"> </w:t>
            </w:r>
          </w:p>
          <w:p w:rsidR="004548CB" w:rsidRDefault="004548CB">
            <w:pPr>
              <w:tabs>
                <w:tab w:val="left" w:pos="-25"/>
              </w:tabs>
              <w:ind w:left="-335" w:firstLine="695"/>
            </w:pPr>
          </w:p>
          <w:p w:rsidR="004548CB" w:rsidRDefault="004548CB">
            <w:pPr>
              <w:tabs>
                <w:tab w:val="left" w:pos="-25"/>
              </w:tabs>
              <w:ind w:left="-335" w:firstLine="695"/>
            </w:pPr>
          </w:p>
          <w:p w:rsidR="004548CB" w:rsidRDefault="004548CB">
            <w:pPr>
              <w:tabs>
                <w:tab w:val="left" w:pos="-25"/>
              </w:tabs>
              <w:ind w:left="-335" w:firstLine="695"/>
            </w:pPr>
          </w:p>
          <w:p w:rsidR="004548CB" w:rsidRDefault="00AD516B">
            <w:pPr>
              <w:tabs>
                <w:tab w:val="left" w:pos="-25"/>
              </w:tabs>
              <w:ind w:left="-335" w:firstLine="695"/>
            </w:pPr>
            <w:r>
              <w:t xml:space="preserve">Exit surveys and follow-up ac  activities in the classroom </w:t>
            </w:r>
          </w:p>
          <w:p w:rsidR="004548CB" w:rsidRDefault="00AD516B">
            <w:pPr>
              <w:tabs>
                <w:tab w:val="left" w:pos="-25"/>
              </w:tabs>
            </w:pPr>
            <w:proofErr w:type="gramStart"/>
            <w:r>
              <w:lastRenderedPageBreak/>
              <w:t>reflecting</w:t>
            </w:r>
            <w:proofErr w:type="gramEnd"/>
            <w:r>
              <w:t xml:space="preserve"> on possible career choices; possible follow-</w:t>
            </w:r>
            <w:r>
              <w:t>up writing activity .</w:t>
            </w: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AD516B">
            <w:pPr>
              <w:tabs>
                <w:tab w:val="left" w:pos="-25"/>
              </w:tabs>
            </w:pPr>
            <w:r>
              <w:t>SBA results for grades 3-5; HSA-science for 4</w:t>
            </w:r>
            <w:r>
              <w:rPr>
                <w:vertAlign w:val="superscript"/>
              </w:rPr>
              <w:t>th</w:t>
            </w:r>
            <w:r>
              <w:t xml:space="preserve"> grade; Kid Biz scores; AR scores/data; STAR and DIBELS data.  </w:t>
            </w: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AD516B">
            <w:pPr>
              <w:tabs>
                <w:tab w:val="left" w:pos="-25"/>
              </w:tabs>
            </w:pPr>
            <w:proofErr w:type="spellStart"/>
            <w:r>
              <w:t>Citelighter</w:t>
            </w:r>
            <w:proofErr w:type="spellEnd"/>
            <w:r>
              <w:t xml:space="preserve"> data and scores</w:t>
            </w: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AD516B">
            <w:pPr>
              <w:tabs>
                <w:tab w:val="left" w:pos="-25"/>
              </w:tabs>
            </w:pPr>
            <w:r>
              <w:t>STAR data and other RTI computer programs and DIBELS</w:t>
            </w: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AD516B">
            <w:pPr>
              <w:tabs>
                <w:tab w:val="left" w:pos="-25"/>
              </w:tabs>
            </w:pPr>
            <w:r>
              <w:t>Sign in rosters for professional development, posted data team notes and data sheets which include targeted instructional areas, groups, smart goals and powerful instructional practices.</w:t>
            </w: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tc>
      </w:tr>
    </w:tbl>
    <w:p w:rsidR="004548CB" w:rsidRDefault="004548CB">
      <w:pPr>
        <w:rPr>
          <w:rFonts w:ascii="Abel" w:eastAsia="Abel" w:hAnsi="Abel" w:cs="Abel"/>
          <w:i/>
        </w:rPr>
      </w:pPr>
    </w:p>
    <w:p w:rsidR="004548CB" w:rsidRDefault="004548CB">
      <w:pPr>
        <w:spacing w:after="200" w:line="276" w:lineRule="auto"/>
        <w:rPr>
          <w:b/>
          <w:u w:val="single"/>
        </w:rPr>
      </w:pPr>
    </w:p>
    <w:p w:rsidR="004548CB" w:rsidRDefault="004548CB">
      <w:pPr>
        <w:spacing w:after="200" w:line="276" w:lineRule="auto"/>
        <w:rPr>
          <w:b/>
          <w:u w:val="single"/>
        </w:rPr>
      </w:pPr>
    </w:p>
    <w:p w:rsidR="004548CB" w:rsidRDefault="004548CB">
      <w:pPr>
        <w:spacing w:after="200" w:line="276" w:lineRule="auto"/>
        <w:rPr>
          <w:b/>
          <w:u w:val="single"/>
        </w:rPr>
      </w:pPr>
    </w:p>
    <w:p w:rsidR="004548CB" w:rsidRDefault="004548CB">
      <w:pPr>
        <w:spacing w:after="200" w:line="276" w:lineRule="auto"/>
        <w:rPr>
          <w:b/>
          <w:u w:val="single"/>
        </w:rPr>
      </w:pPr>
    </w:p>
    <w:p w:rsidR="004548CB" w:rsidRDefault="004548CB">
      <w:pPr>
        <w:spacing w:after="200" w:line="276" w:lineRule="auto"/>
        <w:rPr>
          <w:b/>
          <w:u w:val="single"/>
        </w:rPr>
      </w:pPr>
    </w:p>
    <w:p w:rsidR="004548CB" w:rsidRDefault="004548CB">
      <w:pPr>
        <w:spacing w:after="200" w:line="276" w:lineRule="auto"/>
        <w:rPr>
          <w:b/>
          <w:u w:val="single"/>
        </w:rPr>
      </w:pPr>
    </w:p>
    <w:p w:rsidR="004548CB" w:rsidRDefault="004548CB">
      <w:pPr>
        <w:spacing w:after="200" w:line="276" w:lineRule="auto"/>
        <w:rPr>
          <w:b/>
          <w:u w:val="single"/>
        </w:rPr>
      </w:pPr>
    </w:p>
    <w:p w:rsidR="004548CB" w:rsidRDefault="004548CB">
      <w:pPr>
        <w:spacing w:after="200" w:line="276" w:lineRule="auto"/>
        <w:rPr>
          <w:b/>
          <w:u w:val="single"/>
        </w:rPr>
      </w:pPr>
    </w:p>
    <w:p w:rsidR="004548CB" w:rsidRDefault="004548CB">
      <w:pPr>
        <w:spacing w:after="200" w:line="276" w:lineRule="auto"/>
        <w:rPr>
          <w:b/>
          <w:u w:val="single"/>
        </w:rPr>
      </w:pPr>
    </w:p>
    <w:p w:rsidR="004548CB" w:rsidRDefault="004548CB">
      <w:pPr>
        <w:spacing w:after="200" w:line="276" w:lineRule="auto"/>
        <w:rPr>
          <w:b/>
          <w:u w:val="single"/>
        </w:rPr>
      </w:pPr>
    </w:p>
    <w:p w:rsidR="004548CB" w:rsidRDefault="004548CB">
      <w:pPr>
        <w:spacing w:after="200" w:line="276" w:lineRule="auto"/>
        <w:rPr>
          <w:b/>
          <w:u w:val="single"/>
        </w:rPr>
      </w:pPr>
    </w:p>
    <w:p w:rsidR="004548CB" w:rsidRDefault="004548CB">
      <w:pPr>
        <w:spacing w:after="200" w:line="276" w:lineRule="auto"/>
        <w:rPr>
          <w:b/>
          <w:u w:val="single"/>
        </w:rPr>
      </w:pPr>
    </w:p>
    <w:p w:rsidR="004548CB" w:rsidRDefault="00AD516B">
      <w:pPr>
        <w:spacing w:after="200" w:line="276" w:lineRule="auto"/>
        <w:rPr>
          <w:rFonts w:ascii="Abel" w:eastAsia="Abel" w:hAnsi="Abel" w:cs="Abel"/>
        </w:rPr>
      </w:pPr>
      <w:r>
        <w:rPr>
          <w:b/>
          <w:u w:val="single"/>
        </w:rPr>
        <w:t>Goal 2:</w:t>
      </w:r>
      <w:r>
        <w:rPr>
          <w:b/>
        </w:rPr>
        <w:t xml:space="preserve"> Staff Success:  </w:t>
      </w:r>
      <w:proofErr w:type="spellStart"/>
      <w:r>
        <w:t>Ho’okena</w:t>
      </w:r>
      <w:proofErr w:type="spellEnd"/>
      <w:r>
        <w:t xml:space="preserve"> Elementary School</w:t>
      </w:r>
      <w:r>
        <w:rPr>
          <w:b/>
        </w:rPr>
        <w:t xml:space="preserve"> </w:t>
      </w:r>
      <w:r>
        <w:t>has a high-performing culture where employees have the training, support and professional development to contribute effectively to student success</w:t>
      </w:r>
      <w:r>
        <w:rPr>
          <w:rFonts w:ascii="Abel" w:eastAsia="Abel" w:hAnsi="Abel" w:cs="Abel"/>
        </w:rPr>
        <w:t>.</w:t>
      </w:r>
    </w:p>
    <w:tbl>
      <w:tblPr>
        <w:tblStyle w:val="a3"/>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08"/>
        <w:gridCol w:w="7308"/>
      </w:tblGrid>
      <w:tr w:rsidR="004548CB">
        <w:tc>
          <w:tcPr>
            <w:tcW w:w="7308" w:type="dxa"/>
            <w:shd w:val="clear" w:color="auto" w:fill="008000"/>
          </w:tcPr>
          <w:p w:rsidR="004548CB" w:rsidRDefault="00AD516B">
            <w:pPr>
              <w:spacing w:before="40" w:after="40"/>
              <w:rPr>
                <w:color w:val="FFFFFF"/>
              </w:rPr>
            </w:pPr>
            <w:r>
              <w:rPr>
                <w:b/>
                <w:color w:val="FFFFFF"/>
              </w:rPr>
              <w:t>Outcome:</w:t>
            </w:r>
            <w:r>
              <w:rPr>
                <w:color w:val="FFFFFF"/>
              </w:rPr>
              <w:t xml:space="preserve">  By the end of three years, </w:t>
            </w:r>
          </w:p>
        </w:tc>
        <w:tc>
          <w:tcPr>
            <w:tcW w:w="7308" w:type="dxa"/>
            <w:shd w:val="clear" w:color="auto" w:fill="008000"/>
          </w:tcPr>
          <w:p w:rsidR="004548CB" w:rsidRDefault="00AD516B">
            <w:pPr>
              <w:spacing w:before="40" w:after="40"/>
              <w:rPr>
                <w:color w:val="FFFFFF"/>
              </w:rPr>
            </w:pPr>
            <w:r>
              <w:rPr>
                <w:b/>
                <w:color w:val="FFFFFF"/>
              </w:rPr>
              <w:t xml:space="preserve">Rationale:  </w:t>
            </w:r>
          </w:p>
        </w:tc>
      </w:tr>
      <w:tr w:rsidR="004548CB">
        <w:trPr>
          <w:trHeight w:val="8300"/>
        </w:trPr>
        <w:tc>
          <w:tcPr>
            <w:tcW w:w="7308" w:type="dxa"/>
          </w:tcPr>
          <w:p w:rsidR="004548CB" w:rsidRDefault="004548CB">
            <w:pPr>
              <w:spacing w:after="200" w:line="276" w:lineRule="auto"/>
            </w:pPr>
          </w:p>
          <w:p w:rsidR="004548CB" w:rsidRDefault="00AD516B">
            <w:pPr>
              <w:ind w:left="360"/>
            </w:pPr>
            <w:r>
              <w:t>A</w:t>
            </w:r>
            <w:r>
              <w:t>ttracted and retained highly qualified staff to ensure high quality learning and continuity of instruction for students;</w:t>
            </w:r>
            <w:r>
              <w:t xml:space="preserve"> D</w:t>
            </w:r>
            <w:r>
              <w:t>ecreased yearly turnover of staff by 21% or 3 teachers.</w:t>
            </w:r>
          </w:p>
          <w:p w:rsidR="004548CB" w:rsidRDefault="004548CB">
            <w:pPr>
              <w:ind w:left="360"/>
            </w:pPr>
          </w:p>
          <w:p w:rsidR="004548CB" w:rsidRDefault="00AD516B">
            <w:pPr>
              <w:ind w:left="360"/>
            </w:pPr>
            <w:r>
              <w:t>Provided focused and ongoing professional development for all staff to ensure</w:t>
            </w:r>
            <w:r>
              <w:t xml:space="preserve"> safe, caring, and supportive high quality learning in Wonders, Stepping Stones, GLAD, SEL, and Thinking Maps. </w:t>
            </w:r>
          </w:p>
          <w:p w:rsidR="004548CB" w:rsidRDefault="004548CB">
            <w:pPr>
              <w:ind w:left="360"/>
            </w:pPr>
          </w:p>
          <w:p w:rsidR="004548CB" w:rsidRDefault="00AD516B">
            <w:pPr>
              <w:ind w:left="360"/>
            </w:pPr>
            <w:r>
              <w:t>Provided instructional mentors for all first and second year teachers through the New Teacher Center model for ongoing professional development</w:t>
            </w:r>
            <w:r>
              <w:t xml:space="preserve"> and support.</w:t>
            </w:r>
          </w:p>
          <w:p w:rsidR="004548CB" w:rsidRDefault="004548CB">
            <w:pPr>
              <w:ind w:left="360"/>
            </w:pPr>
          </w:p>
          <w:p w:rsidR="004548CB" w:rsidRDefault="00AD516B">
            <w:pPr>
              <w:ind w:left="360"/>
            </w:pPr>
            <w:r>
              <w:t xml:space="preserve"> </w:t>
            </w:r>
          </w:p>
          <w:p w:rsidR="004548CB" w:rsidRDefault="004548CB">
            <w:pPr>
              <w:spacing w:after="200" w:line="276" w:lineRule="auto"/>
            </w:pPr>
          </w:p>
          <w:p w:rsidR="004548CB" w:rsidRDefault="004548CB">
            <w:pPr>
              <w:spacing w:after="200" w:line="276" w:lineRule="auto"/>
            </w:pPr>
          </w:p>
          <w:p w:rsidR="004548CB" w:rsidRDefault="004548CB">
            <w:pPr>
              <w:spacing w:after="200" w:line="276" w:lineRule="auto"/>
            </w:pPr>
          </w:p>
          <w:p w:rsidR="004548CB" w:rsidRDefault="004548CB">
            <w:pPr>
              <w:spacing w:after="200" w:line="276" w:lineRule="auto"/>
            </w:pPr>
          </w:p>
          <w:p w:rsidR="004548CB" w:rsidRDefault="004548CB">
            <w:pPr>
              <w:spacing w:after="200" w:line="276" w:lineRule="auto"/>
            </w:pPr>
          </w:p>
          <w:p w:rsidR="004548CB" w:rsidRDefault="004548CB">
            <w:pPr>
              <w:spacing w:after="200" w:line="276" w:lineRule="auto"/>
            </w:pPr>
          </w:p>
          <w:p w:rsidR="004548CB" w:rsidRDefault="004548CB">
            <w:pPr>
              <w:spacing w:after="200" w:line="276" w:lineRule="auto"/>
            </w:pPr>
          </w:p>
          <w:p w:rsidR="004548CB" w:rsidRDefault="004548CB">
            <w:pPr>
              <w:spacing w:after="200" w:line="276" w:lineRule="auto"/>
            </w:pPr>
          </w:p>
          <w:p w:rsidR="004548CB" w:rsidRDefault="004548CB">
            <w:pPr>
              <w:spacing w:after="200" w:line="276" w:lineRule="auto"/>
            </w:pPr>
          </w:p>
          <w:p w:rsidR="004548CB" w:rsidRDefault="004548CB">
            <w:pPr>
              <w:spacing w:after="200" w:line="276" w:lineRule="auto"/>
            </w:pPr>
          </w:p>
          <w:p w:rsidR="004548CB" w:rsidRDefault="004548CB">
            <w:pPr>
              <w:spacing w:after="200" w:line="276" w:lineRule="auto"/>
            </w:pPr>
          </w:p>
        </w:tc>
        <w:tc>
          <w:tcPr>
            <w:tcW w:w="7308" w:type="dxa"/>
          </w:tcPr>
          <w:p w:rsidR="004548CB" w:rsidRDefault="004548CB">
            <w:pPr>
              <w:spacing w:after="200" w:line="276" w:lineRule="auto"/>
            </w:pPr>
          </w:p>
          <w:p w:rsidR="004548CB" w:rsidRDefault="00AD516B">
            <w:pPr>
              <w:spacing w:after="200" w:line="276" w:lineRule="auto"/>
            </w:pPr>
            <w:r>
              <w:t>To ensure high quality learning and continuity for student learning</w:t>
            </w:r>
          </w:p>
          <w:p w:rsidR="004548CB" w:rsidRDefault="004548CB">
            <w:pPr>
              <w:spacing w:after="200" w:line="276" w:lineRule="auto"/>
            </w:pPr>
          </w:p>
          <w:p w:rsidR="004548CB" w:rsidRDefault="00AD516B">
            <w:pPr>
              <w:spacing w:after="200" w:line="276" w:lineRule="auto"/>
            </w:pPr>
            <w:r>
              <w:t>Provide needed training and professional development to support staff and ensure high quality learning for students</w:t>
            </w:r>
          </w:p>
          <w:p w:rsidR="004548CB" w:rsidRDefault="004548CB">
            <w:pPr>
              <w:spacing w:after="200" w:line="276" w:lineRule="auto"/>
            </w:pPr>
          </w:p>
          <w:p w:rsidR="004548CB" w:rsidRDefault="00AD516B">
            <w:pPr>
              <w:spacing w:after="200" w:line="276" w:lineRule="auto"/>
            </w:pPr>
            <w:r>
              <w:t>New teachers need both instructional and emotional support while learning their craft.</w:t>
            </w:r>
          </w:p>
        </w:tc>
      </w:tr>
    </w:tbl>
    <w:p w:rsidR="004548CB" w:rsidRDefault="004548CB">
      <w:pPr>
        <w:spacing w:after="200" w:line="276" w:lineRule="auto"/>
        <w:rPr>
          <w:b/>
          <w:sz w:val="26"/>
          <w:szCs w:val="26"/>
        </w:rPr>
      </w:pPr>
    </w:p>
    <w:tbl>
      <w:tblPr>
        <w:tblStyle w:val="a4"/>
        <w:tblW w:w="14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420"/>
        <w:gridCol w:w="1530"/>
        <w:gridCol w:w="1440"/>
        <w:gridCol w:w="2160"/>
        <w:gridCol w:w="3600"/>
      </w:tblGrid>
      <w:tr w:rsidR="004548CB">
        <w:tc>
          <w:tcPr>
            <w:tcW w:w="8658" w:type="dxa"/>
            <w:gridSpan w:val="4"/>
            <w:shd w:val="clear" w:color="auto" w:fill="008000"/>
          </w:tcPr>
          <w:p w:rsidR="004548CB" w:rsidRDefault="00AD516B">
            <w:pPr>
              <w:tabs>
                <w:tab w:val="left" w:pos="-25"/>
              </w:tabs>
              <w:spacing w:before="60" w:after="60"/>
              <w:rPr>
                <w:b/>
                <w:color w:val="FFFFFF"/>
              </w:rPr>
            </w:pPr>
            <w:r>
              <w:rPr>
                <w:b/>
                <w:color w:val="FFFFFF"/>
              </w:rPr>
              <w:lastRenderedPageBreak/>
              <w:t>Planning</w:t>
            </w:r>
          </w:p>
        </w:tc>
        <w:tc>
          <w:tcPr>
            <w:tcW w:w="2160" w:type="dxa"/>
            <w:shd w:val="clear" w:color="auto" w:fill="008000"/>
            <w:vAlign w:val="center"/>
          </w:tcPr>
          <w:p w:rsidR="004548CB" w:rsidRDefault="00AD516B">
            <w:pPr>
              <w:rPr>
                <w:b/>
                <w:color w:val="FFFFFF"/>
              </w:rPr>
            </w:pPr>
            <w:r>
              <w:rPr>
                <w:b/>
                <w:color w:val="FFFFFF"/>
              </w:rPr>
              <w:t>Funding</w:t>
            </w:r>
          </w:p>
        </w:tc>
        <w:tc>
          <w:tcPr>
            <w:tcW w:w="3600" w:type="dxa"/>
            <w:shd w:val="clear" w:color="auto" w:fill="008000"/>
            <w:vAlign w:val="center"/>
          </w:tcPr>
          <w:p w:rsidR="004548CB" w:rsidRDefault="00AD516B">
            <w:pPr>
              <w:rPr>
                <w:b/>
                <w:color w:val="FFFFFF"/>
              </w:rPr>
            </w:pPr>
            <w:r>
              <w:rPr>
                <w:b/>
                <w:color w:val="FFFFFF"/>
              </w:rPr>
              <w:t>Interim Measures of Progress</w:t>
            </w:r>
          </w:p>
        </w:tc>
      </w:tr>
      <w:tr w:rsidR="004548CB">
        <w:trPr>
          <w:trHeight w:val="1280"/>
        </w:trPr>
        <w:tc>
          <w:tcPr>
            <w:tcW w:w="2268" w:type="dxa"/>
            <w:shd w:val="clear" w:color="auto" w:fill="F2F2F2"/>
            <w:vAlign w:val="center"/>
          </w:tcPr>
          <w:p w:rsidR="004548CB" w:rsidRDefault="00AD516B">
            <w:pPr>
              <w:tabs>
                <w:tab w:val="left" w:pos="-25"/>
              </w:tabs>
              <w:spacing w:before="40" w:after="40"/>
              <w:jc w:val="center"/>
              <w:rPr>
                <w:b/>
                <w:i/>
              </w:rPr>
            </w:pPr>
            <w:r>
              <w:rPr>
                <w:b/>
              </w:rPr>
              <w:t>Desired Outcome</w:t>
            </w:r>
          </w:p>
        </w:tc>
        <w:tc>
          <w:tcPr>
            <w:tcW w:w="3420" w:type="dxa"/>
            <w:shd w:val="clear" w:color="auto" w:fill="F2F2F2"/>
            <w:vAlign w:val="center"/>
          </w:tcPr>
          <w:p w:rsidR="004548CB" w:rsidRDefault="00AD516B">
            <w:pPr>
              <w:tabs>
                <w:tab w:val="left" w:pos="-25"/>
              </w:tabs>
              <w:spacing w:before="40" w:after="40"/>
              <w:jc w:val="center"/>
              <w:rPr>
                <w:b/>
              </w:rPr>
            </w:pPr>
            <w:r>
              <w:rPr>
                <w:b/>
              </w:rPr>
              <w:t>Enabling Activities</w:t>
            </w:r>
          </w:p>
          <w:p w:rsidR="004548CB" w:rsidRDefault="00AD516B">
            <w:pPr>
              <w:tabs>
                <w:tab w:val="left" w:pos="-25"/>
              </w:tabs>
              <w:spacing w:before="40" w:after="40"/>
              <w:jc w:val="center"/>
              <w:rPr>
                <w:i/>
                <w:sz w:val="18"/>
                <w:szCs w:val="18"/>
              </w:rPr>
            </w:pPr>
            <w:r>
              <w:rPr>
                <w:i/>
                <w:sz w:val="18"/>
                <w:szCs w:val="18"/>
              </w:rPr>
              <w:t>(Indicate year(s) of implementation</w:t>
            </w:r>
          </w:p>
          <w:p w:rsidR="004548CB" w:rsidRDefault="00AD516B">
            <w:pPr>
              <w:tabs>
                <w:tab w:val="left" w:pos="-25"/>
              </w:tabs>
              <w:spacing w:before="40" w:after="40"/>
              <w:jc w:val="center"/>
              <w:rPr>
                <w:i/>
                <w:sz w:val="18"/>
                <w:szCs w:val="18"/>
              </w:rPr>
            </w:pPr>
            <w:r>
              <w:rPr>
                <w:i/>
                <w:sz w:val="18"/>
                <w:szCs w:val="18"/>
              </w:rPr>
              <w:t>in next column)</w:t>
            </w:r>
          </w:p>
        </w:tc>
        <w:tc>
          <w:tcPr>
            <w:tcW w:w="1530" w:type="dxa"/>
            <w:shd w:val="clear" w:color="auto" w:fill="F2F2F2"/>
            <w:vAlign w:val="center"/>
          </w:tcPr>
          <w:p w:rsidR="004548CB" w:rsidRDefault="00AD516B">
            <w:pPr>
              <w:tabs>
                <w:tab w:val="left" w:pos="-25"/>
              </w:tabs>
              <w:spacing w:before="40" w:after="40"/>
              <w:jc w:val="center"/>
              <w:rPr>
                <w:b/>
              </w:rPr>
            </w:pPr>
            <w:r>
              <w:rPr>
                <w:b/>
              </w:rPr>
              <w:t>School Year(s) of Activity</w:t>
            </w:r>
          </w:p>
        </w:tc>
        <w:tc>
          <w:tcPr>
            <w:tcW w:w="1440" w:type="dxa"/>
            <w:shd w:val="clear" w:color="auto" w:fill="F2F2F2"/>
            <w:vAlign w:val="center"/>
          </w:tcPr>
          <w:p w:rsidR="004548CB" w:rsidRDefault="00AD516B">
            <w:pPr>
              <w:tabs>
                <w:tab w:val="left" w:pos="-25"/>
              </w:tabs>
              <w:spacing w:before="40" w:after="40"/>
              <w:jc w:val="center"/>
              <w:rPr>
                <w:b/>
              </w:rPr>
            </w:pPr>
            <w:r>
              <w:rPr>
                <w:b/>
              </w:rPr>
              <w:t>ART Accountable Lead(s)</w:t>
            </w:r>
          </w:p>
        </w:tc>
        <w:tc>
          <w:tcPr>
            <w:tcW w:w="2160" w:type="dxa"/>
            <w:shd w:val="clear" w:color="auto" w:fill="F2F2F2"/>
            <w:vAlign w:val="center"/>
          </w:tcPr>
          <w:p w:rsidR="004548CB" w:rsidRDefault="00AD516B">
            <w:pPr>
              <w:tabs>
                <w:tab w:val="left" w:pos="-25"/>
              </w:tabs>
              <w:spacing w:before="40" w:after="40"/>
              <w:jc w:val="center"/>
              <w:rPr>
                <w:b/>
              </w:rPr>
            </w:pPr>
            <w:r>
              <w:rPr>
                <w:b/>
              </w:rPr>
              <w:t>Source of Funds</w:t>
            </w:r>
          </w:p>
          <w:p w:rsidR="004548CB" w:rsidRDefault="00AD516B">
            <w:pPr>
              <w:tabs>
                <w:tab w:val="left" w:pos="-25"/>
              </w:tabs>
              <w:spacing w:before="40" w:after="40"/>
              <w:jc w:val="center"/>
            </w:pPr>
            <w:r>
              <w:rPr>
                <w:i/>
                <w:sz w:val="18"/>
                <w:szCs w:val="18"/>
              </w:rPr>
              <w:t>(Check applicable boxes to indicate source of funds)</w:t>
            </w:r>
          </w:p>
        </w:tc>
        <w:tc>
          <w:tcPr>
            <w:tcW w:w="3600" w:type="dxa"/>
            <w:shd w:val="clear" w:color="auto" w:fill="F2F2F2"/>
            <w:vAlign w:val="center"/>
          </w:tcPr>
          <w:p w:rsidR="004548CB" w:rsidRDefault="00AD516B">
            <w:pPr>
              <w:spacing w:before="40" w:after="40"/>
              <w:jc w:val="center"/>
              <w:rPr>
                <w:b/>
              </w:rPr>
            </w:pPr>
            <w:r>
              <w:rPr>
                <w:b/>
              </w:rPr>
              <w:t>Define the relevant data used to regularly assess and monitor progress</w:t>
            </w:r>
          </w:p>
        </w:tc>
      </w:tr>
      <w:tr w:rsidR="004548CB">
        <w:trPr>
          <w:trHeight w:val="3860"/>
        </w:trPr>
        <w:tc>
          <w:tcPr>
            <w:tcW w:w="2268" w:type="dxa"/>
          </w:tcPr>
          <w:p w:rsidR="004548CB" w:rsidRDefault="004548CB">
            <w:pPr>
              <w:rPr>
                <w:rFonts w:ascii="Abel" w:eastAsia="Abel" w:hAnsi="Abel" w:cs="Abel"/>
                <w:color w:val="0070C0"/>
                <w:sz w:val="20"/>
                <w:szCs w:val="20"/>
              </w:rPr>
            </w:pPr>
          </w:p>
          <w:p w:rsidR="004548CB" w:rsidRDefault="004548CB">
            <w:pPr>
              <w:spacing w:after="200" w:line="276" w:lineRule="auto"/>
            </w:pPr>
          </w:p>
          <w:p w:rsidR="004548CB" w:rsidRDefault="00AD516B">
            <w:pPr>
              <w:ind w:left="360"/>
              <w:rPr>
                <w:rFonts w:ascii="Abel" w:eastAsia="Abel" w:hAnsi="Abel" w:cs="Abel"/>
              </w:rPr>
            </w:pPr>
            <w:r>
              <w:rPr>
                <w:rFonts w:ascii="Abel" w:eastAsia="Abel" w:hAnsi="Abel" w:cs="Abel"/>
              </w:rPr>
              <w:t>To attract and retain highly qualified staff to ensure high quality learning and continuity of instruction for students; To decrease yearly turnover of staff by 21% or 3 teachers.</w:t>
            </w:r>
          </w:p>
          <w:p w:rsidR="004548CB" w:rsidRDefault="004548CB">
            <w:pPr>
              <w:rPr>
                <w:i/>
              </w:rPr>
            </w:pPr>
          </w:p>
        </w:tc>
        <w:tc>
          <w:tcPr>
            <w:tcW w:w="3420" w:type="dxa"/>
          </w:tcPr>
          <w:p w:rsidR="004548CB" w:rsidRDefault="004548CB">
            <w:pPr>
              <w:ind w:left="720"/>
              <w:rPr>
                <w:rFonts w:ascii="Abel" w:eastAsia="Abel" w:hAnsi="Abel" w:cs="Abel"/>
                <w:color w:val="0070C0"/>
                <w:sz w:val="20"/>
                <w:szCs w:val="20"/>
              </w:rPr>
            </w:pPr>
          </w:p>
          <w:p w:rsidR="004548CB" w:rsidRDefault="004548CB">
            <w:pPr>
              <w:tabs>
                <w:tab w:val="left" w:pos="-25"/>
              </w:tabs>
              <w:spacing w:before="60" w:after="60"/>
            </w:pPr>
          </w:p>
          <w:p w:rsidR="004548CB" w:rsidRDefault="00AD516B">
            <w:pPr>
              <w:tabs>
                <w:tab w:val="left" w:pos="-25"/>
              </w:tabs>
              <w:spacing w:before="60" w:after="60"/>
            </w:pPr>
            <w:r>
              <w:t>To provide ongoing support via coaching and weekly PLCs</w:t>
            </w:r>
          </w:p>
          <w:p w:rsidR="004548CB" w:rsidRDefault="004548CB">
            <w:pPr>
              <w:tabs>
                <w:tab w:val="left" w:pos="-25"/>
              </w:tabs>
              <w:spacing w:before="60" w:after="60"/>
            </w:pPr>
          </w:p>
          <w:p w:rsidR="004548CB" w:rsidRDefault="00AD516B">
            <w:pPr>
              <w:tabs>
                <w:tab w:val="left" w:pos="-25"/>
              </w:tabs>
              <w:spacing w:before="60" w:after="60"/>
            </w:pPr>
            <w:r>
              <w:t>Provide mentoring both at school and at the district level</w:t>
            </w:r>
          </w:p>
          <w:p w:rsidR="004548CB" w:rsidRDefault="004548CB">
            <w:pPr>
              <w:tabs>
                <w:tab w:val="left" w:pos="-25"/>
              </w:tabs>
              <w:spacing w:before="60" w:after="60"/>
            </w:pPr>
          </w:p>
          <w:p w:rsidR="004548CB" w:rsidRDefault="00AD516B">
            <w:pPr>
              <w:tabs>
                <w:tab w:val="left" w:pos="-25"/>
              </w:tabs>
              <w:spacing w:before="60" w:after="60"/>
            </w:pPr>
            <w:r>
              <w:t>Positive school climate with effective two-way communication and support</w:t>
            </w:r>
          </w:p>
        </w:tc>
        <w:tc>
          <w:tcPr>
            <w:tcW w:w="1530" w:type="dxa"/>
          </w:tcPr>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AD516B">
            <w:pPr>
              <w:tabs>
                <w:tab w:val="left" w:pos="-25"/>
              </w:tabs>
              <w:spacing w:before="60" w:after="60"/>
              <w:rPr>
                <w:b/>
                <w:sz w:val="26"/>
                <w:szCs w:val="26"/>
              </w:rPr>
            </w:pPr>
            <w:r>
              <w:rPr>
                <w:b/>
                <w:sz w:val="26"/>
                <w:szCs w:val="26"/>
              </w:rPr>
              <w:t>Years 1-3</w:t>
            </w:r>
          </w:p>
        </w:tc>
        <w:tc>
          <w:tcPr>
            <w:tcW w:w="1440" w:type="dxa"/>
          </w:tcPr>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AD516B">
            <w:pPr>
              <w:tabs>
                <w:tab w:val="left" w:pos="-25"/>
              </w:tabs>
              <w:spacing w:before="60" w:after="60"/>
              <w:rPr>
                <w:b/>
                <w:sz w:val="26"/>
                <w:szCs w:val="26"/>
              </w:rPr>
            </w:pPr>
            <w:r>
              <w:rPr>
                <w:b/>
                <w:sz w:val="26"/>
                <w:szCs w:val="26"/>
              </w:rPr>
              <w:t>Lead Team</w:t>
            </w:r>
          </w:p>
        </w:tc>
        <w:tc>
          <w:tcPr>
            <w:tcW w:w="2160" w:type="dxa"/>
          </w:tcPr>
          <w:p w:rsidR="004548CB" w:rsidRDefault="004548CB">
            <w:pPr>
              <w:tabs>
                <w:tab w:val="left" w:pos="-25"/>
              </w:tabs>
            </w:pPr>
          </w:p>
          <w:p w:rsidR="004548CB" w:rsidRDefault="004548CB">
            <w:pPr>
              <w:tabs>
                <w:tab w:val="left" w:pos="-25"/>
              </w:tabs>
            </w:pPr>
          </w:p>
          <w:p w:rsidR="004548CB" w:rsidRDefault="00AD516B">
            <w:pPr>
              <w:tabs>
                <w:tab w:val="left" w:pos="-25"/>
              </w:tabs>
            </w:pPr>
            <w:r>
              <w:rPr>
                <w:rFonts w:ascii="MS Mincho" w:eastAsia="MS Mincho" w:hAnsi="MS Mincho" w:cs="MS Mincho"/>
              </w:rPr>
              <w:t>☐</w:t>
            </w:r>
            <w:r>
              <w:t xml:space="preserve"> </w:t>
            </w:r>
            <w:proofErr w:type="spellStart"/>
            <w:r>
              <w:rPr>
                <w:b/>
              </w:rPr>
              <w:t>x</w:t>
            </w:r>
            <w:r>
              <w:t>WSF</w:t>
            </w:r>
            <w:proofErr w:type="spellEnd"/>
            <w:r>
              <w:t xml:space="preserve">  </w:t>
            </w:r>
          </w:p>
          <w:p w:rsidR="004548CB" w:rsidRDefault="00AD516B">
            <w:pPr>
              <w:tabs>
                <w:tab w:val="left" w:pos="-25"/>
              </w:tabs>
            </w:pPr>
            <w:r>
              <w:rPr>
                <w:rFonts w:ascii="MS Mincho" w:eastAsia="MS Mincho" w:hAnsi="MS Mincho" w:cs="MS Mincho"/>
              </w:rPr>
              <w:t>☐</w:t>
            </w:r>
            <w:r>
              <w:t xml:space="preserve"> Title I </w:t>
            </w:r>
          </w:p>
          <w:p w:rsidR="004548CB" w:rsidRDefault="00AD516B">
            <w:pPr>
              <w:tabs>
                <w:tab w:val="left" w:pos="-25"/>
              </w:tabs>
            </w:pPr>
            <w:r>
              <w:rPr>
                <w:rFonts w:ascii="MS Mincho" w:eastAsia="MS Mincho" w:hAnsi="MS Mincho" w:cs="MS Mincho"/>
              </w:rPr>
              <w:t>☐</w:t>
            </w:r>
            <w:r>
              <w:rPr>
                <w:rFonts w:ascii="MS Mincho" w:eastAsia="MS Mincho" w:hAnsi="MS Mincho" w:cs="MS Mincho"/>
                <w:b/>
              </w:rPr>
              <w:t>x</w:t>
            </w:r>
            <w:r>
              <w:t xml:space="preserve"> Title II </w:t>
            </w:r>
          </w:p>
          <w:p w:rsidR="004548CB" w:rsidRDefault="00AD516B">
            <w:pPr>
              <w:tabs>
                <w:tab w:val="left" w:pos="-25"/>
              </w:tabs>
            </w:pPr>
            <w:r>
              <w:rPr>
                <w:rFonts w:ascii="MS Mincho" w:eastAsia="MS Mincho" w:hAnsi="MS Mincho" w:cs="MS Mincho"/>
              </w:rPr>
              <w:t>☐</w:t>
            </w:r>
            <w:r>
              <w:t xml:space="preserve"> Title III </w:t>
            </w:r>
          </w:p>
          <w:p w:rsidR="004548CB" w:rsidRDefault="00AD516B">
            <w:pPr>
              <w:tabs>
                <w:tab w:val="left" w:pos="-25"/>
              </w:tabs>
            </w:pPr>
            <w:r>
              <w:rPr>
                <w:rFonts w:ascii="MS Mincho" w:eastAsia="MS Mincho" w:hAnsi="MS Mincho" w:cs="MS Mincho"/>
              </w:rPr>
              <w:t>☐</w:t>
            </w:r>
            <w:r>
              <w:t xml:space="preserve"> IDEA </w:t>
            </w:r>
          </w:p>
          <w:p w:rsidR="004548CB" w:rsidRDefault="00AD516B">
            <w:pPr>
              <w:tabs>
                <w:tab w:val="left" w:pos="-25"/>
              </w:tabs>
            </w:pPr>
            <w:r>
              <w:rPr>
                <w:rFonts w:ascii="MS Mincho" w:eastAsia="MS Mincho" w:hAnsi="MS Mincho" w:cs="MS Mincho"/>
              </w:rPr>
              <w:t>☐</w:t>
            </w:r>
            <w:r>
              <w:t xml:space="preserve"> Homeless </w:t>
            </w:r>
          </w:p>
          <w:p w:rsidR="004548CB" w:rsidRDefault="00AD516B">
            <w:pPr>
              <w:tabs>
                <w:tab w:val="left" w:pos="-25"/>
              </w:tabs>
            </w:pPr>
            <w:r>
              <w:rPr>
                <w:rFonts w:ascii="MS Mincho" w:eastAsia="MS Mincho" w:hAnsi="MS Mincho" w:cs="MS Mincho"/>
              </w:rPr>
              <w:t>☐</w:t>
            </w:r>
            <w:r>
              <w:t xml:space="preserve"> CTE </w:t>
            </w:r>
          </w:p>
          <w:p w:rsidR="004548CB" w:rsidRDefault="00AD516B">
            <w:pPr>
              <w:tabs>
                <w:tab w:val="left" w:pos="-25"/>
              </w:tabs>
            </w:pPr>
            <w:r>
              <w:rPr>
                <w:rFonts w:ascii="MS Mincho" w:eastAsia="MS Mincho" w:hAnsi="MS Mincho" w:cs="MS Mincho"/>
              </w:rPr>
              <w:t>☐</w:t>
            </w:r>
            <w:r>
              <w:rPr>
                <w:rFonts w:ascii="MS Mincho" w:eastAsia="MS Mincho" w:hAnsi="MS Mincho" w:cs="MS Mincho"/>
              </w:rPr>
              <w:t xml:space="preserve"> </w:t>
            </w:r>
            <w:r>
              <w:rPr>
                <w:rFonts w:ascii="MS Mincho" w:eastAsia="MS Mincho" w:hAnsi="MS Mincho" w:cs="MS Mincho"/>
                <w:b/>
              </w:rPr>
              <w:t>Other</w:t>
            </w:r>
          </w:p>
          <w:p w:rsidR="004548CB" w:rsidRDefault="00AD516B">
            <w:pPr>
              <w:tabs>
                <w:tab w:val="left" w:pos="-25"/>
              </w:tabs>
            </w:pPr>
            <w:r>
              <w:rPr>
                <w:rFonts w:ascii="MS Mincho" w:eastAsia="MS Mincho" w:hAnsi="MS Mincho" w:cs="MS Mincho"/>
              </w:rPr>
              <w:t>☐</w:t>
            </w:r>
            <w:r>
              <w:t xml:space="preserve"> N/A </w:t>
            </w:r>
          </w:p>
          <w:p w:rsidR="004548CB" w:rsidRDefault="004548CB">
            <w:pPr>
              <w:tabs>
                <w:tab w:val="left" w:pos="-25"/>
              </w:tabs>
            </w:pPr>
          </w:p>
          <w:p w:rsidR="004548CB" w:rsidRDefault="004548CB">
            <w:pPr>
              <w:tabs>
                <w:tab w:val="left" w:pos="-25"/>
              </w:tabs>
            </w:pPr>
          </w:p>
        </w:tc>
        <w:tc>
          <w:tcPr>
            <w:tcW w:w="3600" w:type="dxa"/>
          </w:tcPr>
          <w:p w:rsidR="004548CB" w:rsidRDefault="004548CB">
            <w:pPr>
              <w:tabs>
                <w:tab w:val="left" w:pos="-25"/>
              </w:tabs>
              <w:rPr>
                <w:rFonts w:ascii="Quintessential" w:eastAsia="Quintessential" w:hAnsi="Quintessential" w:cs="Quintessential"/>
                <w:color w:val="0070C0"/>
                <w:sz w:val="20"/>
                <w:szCs w:val="20"/>
              </w:rPr>
            </w:pPr>
          </w:p>
          <w:p w:rsidR="004548CB" w:rsidRDefault="004548CB">
            <w:pPr>
              <w:tabs>
                <w:tab w:val="left" w:pos="-25"/>
              </w:tabs>
            </w:pPr>
          </w:p>
          <w:p w:rsidR="004548CB" w:rsidRDefault="00AD516B">
            <w:pPr>
              <w:tabs>
                <w:tab w:val="left" w:pos="-25"/>
              </w:tabs>
            </w:pPr>
            <w:r>
              <w:t>Teacher survey data (Tripod results, VB Education for the future survey, SQS); teacher turnover data</w:t>
            </w:r>
          </w:p>
        </w:tc>
      </w:tr>
      <w:tr w:rsidR="004548CB">
        <w:trPr>
          <w:trHeight w:val="3860"/>
        </w:trPr>
        <w:tc>
          <w:tcPr>
            <w:tcW w:w="2268" w:type="dxa"/>
          </w:tcPr>
          <w:p w:rsidR="004548CB" w:rsidRDefault="00AD516B">
            <w:pPr>
              <w:ind w:left="360"/>
              <w:rPr>
                <w:rFonts w:ascii="Abel" w:eastAsia="Abel" w:hAnsi="Abel" w:cs="Abel"/>
              </w:rPr>
            </w:pPr>
            <w:r>
              <w:rPr>
                <w:rFonts w:ascii="Abel" w:eastAsia="Abel" w:hAnsi="Abel" w:cs="Abel"/>
              </w:rPr>
              <w:lastRenderedPageBreak/>
              <w:t>Provide focused and ongoing professional development for all staff to ensure safe, caring, and supportive high quality learning in Wonders, Goog</w:t>
            </w:r>
            <w:r>
              <w:rPr>
                <w:rFonts w:ascii="Abel" w:eastAsia="Abel" w:hAnsi="Abel" w:cs="Abel"/>
              </w:rPr>
              <w:t xml:space="preserve">le, </w:t>
            </w:r>
            <w:r>
              <w:rPr>
                <w:rFonts w:ascii="Abel" w:eastAsia="Abel" w:hAnsi="Abel" w:cs="Abel"/>
              </w:rPr>
              <w:t>Steppi</w:t>
            </w:r>
            <w:r>
              <w:rPr>
                <w:rFonts w:ascii="Abel" w:eastAsia="Abel" w:hAnsi="Abel" w:cs="Abel"/>
              </w:rPr>
              <w:t xml:space="preserve">ng Stones, GLAD, SEL, </w:t>
            </w:r>
            <w:r>
              <w:rPr>
                <w:rFonts w:ascii="Abel" w:eastAsia="Abel" w:hAnsi="Abel" w:cs="Abel"/>
              </w:rPr>
              <w:t xml:space="preserve">AVID </w:t>
            </w:r>
            <w:r>
              <w:rPr>
                <w:rFonts w:ascii="Abel" w:eastAsia="Abel" w:hAnsi="Abel" w:cs="Abel"/>
              </w:rPr>
              <w:t xml:space="preserve">and Thinking Maps.  </w:t>
            </w:r>
          </w:p>
          <w:p w:rsidR="004548CB" w:rsidRDefault="004548CB">
            <w:pPr>
              <w:tabs>
                <w:tab w:val="left" w:pos="-25"/>
              </w:tabs>
              <w:spacing w:before="60" w:after="60"/>
            </w:pPr>
          </w:p>
          <w:p w:rsidR="004548CB" w:rsidRDefault="00AD516B">
            <w:pPr>
              <w:tabs>
                <w:tab w:val="left" w:pos="-25"/>
              </w:tabs>
              <w:spacing w:before="60" w:after="60"/>
            </w:pPr>
            <w:r>
              <w:t>Provide ongoing mentoring support for all first and second year teachers</w:t>
            </w:r>
          </w:p>
        </w:tc>
        <w:tc>
          <w:tcPr>
            <w:tcW w:w="3420" w:type="dxa"/>
          </w:tcPr>
          <w:p w:rsidR="004548CB" w:rsidRDefault="00AD516B">
            <w:pPr>
              <w:tabs>
                <w:tab w:val="left" w:pos="-25"/>
              </w:tabs>
            </w:pPr>
            <w:r>
              <w:t>Orientation for new and returning teachers</w:t>
            </w:r>
          </w:p>
          <w:p w:rsidR="004548CB" w:rsidRDefault="004548CB">
            <w:pPr>
              <w:tabs>
                <w:tab w:val="left" w:pos="-25"/>
              </w:tabs>
            </w:pPr>
          </w:p>
          <w:p w:rsidR="004548CB" w:rsidRDefault="00AD516B">
            <w:pPr>
              <w:tabs>
                <w:tab w:val="left" w:pos="-25"/>
              </w:tabs>
            </w:pPr>
            <w:r>
              <w:t>Wonders, Stepping Stones, SEL, AVID, GLAD, Thinking Maps trainings as needed for all staff</w:t>
            </w:r>
          </w:p>
          <w:p w:rsidR="004548CB" w:rsidRDefault="004548CB">
            <w:pPr>
              <w:tabs>
                <w:tab w:val="left" w:pos="-25"/>
              </w:tabs>
            </w:pPr>
          </w:p>
          <w:p w:rsidR="004548CB" w:rsidRDefault="00AD516B">
            <w:pPr>
              <w:tabs>
                <w:tab w:val="left" w:pos="-25"/>
              </w:tabs>
            </w:pPr>
            <w:r>
              <w:t xml:space="preserve">Ongoing ILT </w:t>
            </w:r>
          </w:p>
          <w:p w:rsidR="004548CB" w:rsidRDefault="004548CB">
            <w:pPr>
              <w:tabs>
                <w:tab w:val="left" w:pos="-25"/>
              </w:tabs>
            </w:pPr>
          </w:p>
          <w:p w:rsidR="004548CB" w:rsidRDefault="00AD516B">
            <w:pPr>
              <w:tabs>
                <w:tab w:val="left" w:pos="-25"/>
              </w:tabs>
            </w:pPr>
            <w:r>
              <w:t>Weekly PLC and coaching</w:t>
            </w: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AD516B">
            <w:pPr>
              <w:tabs>
                <w:tab w:val="left" w:pos="-25"/>
              </w:tabs>
            </w:pPr>
            <w:r>
              <w:t>Mentoring;</w:t>
            </w:r>
          </w:p>
          <w:p w:rsidR="004548CB" w:rsidRDefault="00AD516B">
            <w:pPr>
              <w:tabs>
                <w:tab w:val="left" w:pos="-25"/>
              </w:tabs>
            </w:pPr>
            <w:r>
              <w:t xml:space="preserve">Hold quarterly Triad Conferences with Mentors, Beginning Teachers and Administration </w:t>
            </w:r>
          </w:p>
        </w:tc>
        <w:tc>
          <w:tcPr>
            <w:tcW w:w="1530" w:type="dxa"/>
          </w:tcPr>
          <w:p w:rsidR="004548CB" w:rsidRDefault="00AD516B">
            <w:pPr>
              <w:tabs>
                <w:tab w:val="left" w:pos="-25"/>
              </w:tabs>
              <w:spacing w:before="60" w:after="60"/>
            </w:pPr>
            <w:r>
              <w:t>Years 1-3</w:t>
            </w: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AD516B">
            <w:pPr>
              <w:tabs>
                <w:tab w:val="left" w:pos="-25"/>
              </w:tabs>
              <w:spacing w:before="60" w:after="60"/>
            </w:pPr>
            <w:r>
              <w:t>Year 1-3</w:t>
            </w:r>
          </w:p>
        </w:tc>
        <w:tc>
          <w:tcPr>
            <w:tcW w:w="1440" w:type="dxa"/>
          </w:tcPr>
          <w:p w:rsidR="004548CB" w:rsidRDefault="004548CB">
            <w:pPr>
              <w:tabs>
                <w:tab w:val="left" w:pos="-25"/>
              </w:tabs>
              <w:spacing w:before="60" w:after="60"/>
            </w:pPr>
          </w:p>
          <w:p w:rsidR="004548CB" w:rsidRDefault="00AD516B">
            <w:pPr>
              <w:tabs>
                <w:tab w:val="left" w:pos="-25"/>
              </w:tabs>
              <w:spacing w:before="60" w:after="60"/>
              <w:rPr>
                <w:b/>
                <w:sz w:val="26"/>
                <w:szCs w:val="26"/>
              </w:rPr>
            </w:pPr>
            <w:r>
              <w:rPr>
                <w:b/>
                <w:sz w:val="26"/>
                <w:szCs w:val="26"/>
              </w:rPr>
              <w:t>Lead Team and district personnel</w:t>
            </w: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AD516B">
            <w:pPr>
              <w:tabs>
                <w:tab w:val="left" w:pos="-25"/>
              </w:tabs>
              <w:spacing w:before="60" w:after="60"/>
              <w:rPr>
                <w:b/>
                <w:sz w:val="26"/>
                <w:szCs w:val="26"/>
              </w:rPr>
            </w:pPr>
            <w:r>
              <w:rPr>
                <w:b/>
                <w:sz w:val="26"/>
                <w:szCs w:val="26"/>
              </w:rPr>
              <w:t>Mentors, Administration</w:t>
            </w:r>
          </w:p>
        </w:tc>
        <w:tc>
          <w:tcPr>
            <w:tcW w:w="2160" w:type="dxa"/>
          </w:tcPr>
          <w:p w:rsidR="004548CB" w:rsidRDefault="00AD516B">
            <w:pPr>
              <w:tabs>
                <w:tab w:val="left" w:pos="-25"/>
              </w:tabs>
            </w:pPr>
            <w:r>
              <w:rPr>
                <w:rFonts w:ascii="MS Mincho" w:eastAsia="MS Mincho" w:hAnsi="MS Mincho" w:cs="MS Mincho"/>
              </w:rPr>
              <w:t>☐</w:t>
            </w:r>
            <w:r>
              <w:rPr>
                <w:rFonts w:ascii="MS Mincho" w:eastAsia="MS Mincho" w:hAnsi="MS Mincho" w:cs="MS Mincho"/>
                <w:b/>
              </w:rPr>
              <w:t>x</w:t>
            </w:r>
            <w:r>
              <w:t xml:space="preserve"> WSF  </w:t>
            </w:r>
          </w:p>
          <w:p w:rsidR="004548CB" w:rsidRDefault="00AD516B">
            <w:pPr>
              <w:tabs>
                <w:tab w:val="left" w:pos="-25"/>
              </w:tabs>
            </w:pPr>
            <w:r>
              <w:rPr>
                <w:rFonts w:ascii="MS Mincho" w:eastAsia="MS Mincho" w:hAnsi="MS Mincho" w:cs="MS Mincho"/>
              </w:rPr>
              <w:t>☐</w:t>
            </w:r>
            <w:r>
              <w:t xml:space="preserve"> Title I </w:t>
            </w:r>
          </w:p>
          <w:p w:rsidR="004548CB" w:rsidRDefault="00AD516B">
            <w:pPr>
              <w:tabs>
                <w:tab w:val="left" w:pos="-25"/>
              </w:tabs>
            </w:pPr>
            <w:r>
              <w:rPr>
                <w:rFonts w:ascii="MS Mincho" w:eastAsia="MS Mincho" w:hAnsi="MS Mincho" w:cs="MS Mincho"/>
              </w:rPr>
              <w:t>☐</w:t>
            </w:r>
            <w:r>
              <w:rPr>
                <w:rFonts w:ascii="MS Mincho" w:eastAsia="MS Mincho" w:hAnsi="MS Mincho" w:cs="MS Mincho"/>
                <w:b/>
              </w:rPr>
              <w:t>x</w:t>
            </w:r>
            <w:r>
              <w:t xml:space="preserve"> Title II </w:t>
            </w:r>
          </w:p>
          <w:p w:rsidR="004548CB" w:rsidRDefault="00AD516B">
            <w:pPr>
              <w:tabs>
                <w:tab w:val="left" w:pos="-25"/>
              </w:tabs>
            </w:pPr>
            <w:r>
              <w:rPr>
                <w:rFonts w:ascii="MS Mincho" w:eastAsia="MS Mincho" w:hAnsi="MS Mincho" w:cs="MS Mincho"/>
              </w:rPr>
              <w:t>☐</w:t>
            </w:r>
            <w:r>
              <w:t xml:space="preserve"> Title III </w:t>
            </w:r>
          </w:p>
          <w:p w:rsidR="004548CB" w:rsidRDefault="00AD516B">
            <w:pPr>
              <w:tabs>
                <w:tab w:val="left" w:pos="-25"/>
              </w:tabs>
            </w:pPr>
            <w:r>
              <w:rPr>
                <w:rFonts w:ascii="MS Mincho" w:eastAsia="MS Mincho" w:hAnsi="MS Mincho" w:cs="MS Mincho"/>
              </w:rPr>
              <w:t>☐</w:t>
            </w:r>
            <w:r>
              <w:t xml:space="preserve"> IDEA </w:t>
            </w:r>
          </w:p>
          <w:p w:rsidR="004548CB" w:rsidRDefault="00AD516B">
            <w:pPr>
              <w:tabs>
                <w:tab w:val="left" w:pos="-25"/>
              </w:tabs>
            </w:pPr>
            <w:r>
              <w:rPr>
                <w:rFonts w:ascii="MS Mincho" w:eastAsia="MS Mincho" w:hAnsi="MS Mincho" w:cs="MS Mincho"/>
              </w:rPr>
              <w:t>☐</w:t>
            </w:r>
            <w:r>
              <w:t xml:space="preserve"> Homeless </w:t>
            </w:r>
          </w:p>
          <w:p w:rsidR="004548CB" w:rsidRDefault="00AD516B">
            <w:pPr>
              <w:tabs>
                <w:tab w:val="left" w:pos="-25"/>
              </w:tabs>
            </w:pPr>
            <w:r>
              <w:rPr>
                <w:rFonts w:ascii="MS Mincho" w:eastAsia="MS Mincho" w:hAnsi="MS Mincho" w:cs="MS Mincho"/>
              </w:rPr>
              <w:t>☐</w:t>
            </w:r>
            <w:r>
              <w:t xml:space="preserve"> CTE </w:t>
            </w:r>
          </w:p>
          <w:p w:rsidR="004548CB" w:rsidRDefault="00AD516B">
            <w:pPr>
              <w:tabs>
                <w:tab w:val="left" w:pos="-25"/>
              </w:tabs>
            </w:pPr>
            <w:r>
              <w:rPr>
                <w:rFonts w:ascii="MS Mincho" w:eastAsia="MS Mincho" w:hAnsi="MS Mincho" w:cs="MS Mincho"/>
              </w:rPr>
              <w:t>☐</w:t>
            </w:r>
            <w:r>
              <w:t xml:space="preserve"> Other </w:t>
            </w:r>
          </w:p>
          <w:p w:rsidR="004548CB" w:rsidRDefault="00AD516B">
            <w:pPr>
              <w:tabs>
                <w:tab w:val="left" w:pos="-25"/>
              </w:tabs>
            </w:pPr>
            <w:r>
              <w:rPr>
                <w:rFonts w:ascii="MS Mincho" w:eastAsia="MS Mincho" w:hAnsi="MS Mincho" w:cs="MS Mincho"/>
              </w:rPr>
              <w:t>☐</w:t>
            </w:r>
            <w:r>
              <w:t xml:space="preserve"> N/A </w:t>
            </w:r>
          </w:p>
          <w:p w:rsidR="004548CB" w:rsidRDefault="004548CB">
            <w:pPr>
              <w:tabs>
                <w:tab w:val="left" w:pos="-25"/>
              </w:tabs>
            </w:pPr>
          </w:p>
        </w:tc>
        <w:tc>
          <w:tcPr>
            <w:tcW w:w="3600" w:type="dxa"/>
          </w:tcPr>
          <w:p w:rsidR="004548CB" w:rsidRDefault="00AD516B">
            <w:pPr>
              <w:tabs>
                <w:tab w:val="left" w:pos="-25"/>
              </w:tabs>
              <w:ind w:left="-335" w:firstLine="695"/>
            </w:pPr>
            <w:r>
              <w:t xml:space="preserve"> </w:t>
            </w:r>
          </w:p>
          <w:p w:rsidR="004548CB" w:rsidRDefault="00AD516B">
            <w:pPr>
              <w:tabs>
                <w:tab w:val="left" w:pos="-25"/>
              </w:tabs>
              <w:ind w:left="-335" w:firstLine="695"/>
            </w:pPr>
            <w:r>
              <w:t xml:space="preserve">Attendance rosters and </w:t>
            </w:r>
          </w:p>
          <w:p w:rsidR="004548CB" w:rsidRDefault="00AD516B">
            <w:pPr>
              <w:tabs>
                <w:tab w:val="left" w:pos="-25"/>
              </w:tabs>
              <w:ind w:left="-335" w:firstLine="695"/>
            </w:pPr>
            <w:r>
              <w:t>Agendas</w:t>
            </w:r>
          </w:p>
          <w:p w:rsidR="004548CB" w:rsidRDefault="004548CB">
            <w:pPr>
              <w:tabs>
                <w:tab w:val="left" w:pos="-25"/>
              </w:tabs>
              <w:ind w:left="-335" w:firstLine="695"/>
            </w:pPr>
          </w:p>
          <w:p w:rsidR="004548CB" w:rsidRDefault="00AD516B">
            <w:pPr>
              <w:tabs>
                <w:tab w:val="left" w:pos="-25"/>
              </w:tabs>
              <w:ind w:left="-335" w:firstLine="695"/>
            </w:pPr>
            <w:r>
              <w:t>Classroom observations</w:t>
            </w:r>
          </w:p>
          <w:p w:rsidR="004548CB" w:rsidRDefault="004548CB">
            <w:pPr>
              <w:tabs>
                <w:tab w:val="left" w:pos="-25"/>
              </w:tabs>
              <w:ind w:left="-335" w:firstLine="695"/>
            </w:pPr>
          </w:p>
          <w:p w:rsidR="004548CB" w:rsidRDefault="00AD516B">
            <w:pPr>
              <w:tabs>
                <w:tab w:val="left" w:pos="-25"/>
              </w:tabs>
              <w:ind w:left="-335" w:firstLine="695"/>
            </w:pPr>
            <w:r>
              <w:t>Guided visits</w:t>
            </w:r>
          </w:p>
          <w:p w:rsidR="004548CB" w:rsidRDefault="004548CB">
            <w:pPr>
              <w:tabs>
                <w:tab w:val="left" w:pos="-25"/>
              </w:tabs>
              <w:ind w:left="-335" w:firstLine="695"/>
            </w:pPr>
          </w:p>
          <w:p w:rsidR="004548CB" w:rsidRDefault="00AD516B">
            <w:pPr>
              <w:tabs>
                <w:tab w:val="left" w:pos="-25"/>
              </w:tabs>
              <w:ind w:left="-335" w:firstLine="695"/>
            </w:pPr>
            <w:r>
              <w:t>Walk-throughs</w:t>
            </w:r>
          </w:p>
          <w:p w:rsidR="004548CB" w:rsidRDefault="004548CB">
            <w:pPr>
              <w:tabs>
                <w:tab w:val="left" w:pos="-25"/>
              </w:tabs>
              <w:ind w:left="-335" w:firstLine="695"/>
            </w:pPr>
          </w:p>
          <w:p w:rsidR="004548CB" w:rsidRDefault="00AD516B">
            <w:pPr>
              <w:tabs>
                <w:tab w:val="left" w:pos="-25"/>
              </w:tabs>
              <w:ind w:left="-335" w:firstLine="695"/>
            </w:pPr>
            <w:r>
              <w:t>PLC and ILT notes</w:t>
            </w:r>
          </w:p>
          <w:p w:rsidR="004548CB" w:rsidRDefault="004548CB">
            <w:pPr>
              <w:tabs>
                <w:tab w:val="left" w:pos="-25"/>
              </w:tabs>
              <w:ind w:left="-335" w:firstLine="695"/>
            </w:pPr>
          </w:p>
          <w:p w:rsidR="004548CB" w:rsidRDefault="00AD516B">
            <w:pPr>
              <w:tabs>
                <w:tab w:val="left" w:pos="-25"/>
              </w:tabs>
              <w:ind w:left="-335" w:firstLine="695"/>
            </w:pPr>
            <w:r>
              <w:t>Survey data</w:t>
            </w:r>
          </w:p>
          <w:p w:rsidR="004548CB" w:rsidRDefault="004548CB">
            <w:pPr>
              <w:tabs>
                <w:tab w:val="left" w:pos="-25"/>
              </w:tabs>
              <w:ind w:left="-335" w:firstLine="695"/>
            </w:pPr>
          </w:p>
        </w:tc>
      </w:tr>
    </w:tbl>
    <w:p w:rsidR="004548CB" w:rsidRDefault="004548CB">
      <w:pPr>
        <w:spacing w:after="200" w:line="276" w:lineRule="auto"/>
        <w:rPr>
          <w:b/>
          <w:u w:val="single"/>
        </w:rPr>
      </w:pPr>
    </w:p>
    <w:p w:rsidR="004548CB" w:rsidRDefault="004548CB">
      <w:pPr>
        <w:spacing w:after="200" w:line="276" w:lineRule="auto"/>
        <w:rPr>
          <w:b/>
          <w:u w:val="single"/>
        </w:rPr>
      </w:pPr>
    </w:p>
    <w:p w:rsidR="004548CB" w:rsidRDefault="004548CB">
      <w:pPr>
        <w:spacing w:after="200" w:line="276" w:lineRule="auto"/>
        <w:rPr>
          <w:b/>
          <w:u w:val="single"/>
        </w:rPr>
      </w:pPr>
    </w:p>
    <w:p w:rsidR="004548CB" w:rsidRDefault="004548CB">
      <w:pPr>
        <w:spacing w:after="200" w:line="276" w:lineRule="auto"/>
        <w:rPr>
          <w:b/>
          <w:u w:val="single"/>
        </w:rPr>
      </w:pPr>
    </w:p>
    <w:p w:rsidR="004548CB" w:rsidRDefault="004548CB">
      <w:pPr>
        <w:spacing w:after="200" w:line="276" w:lineRule="auto"/>
        <w:rPr>
          <w:b/>
          <w:u w:val="single"/>
        </w:rPr>
      </w:pPr>
    </w:p>
    <w:p w:rsidR="004548CB" w:rsidRDefault="004548CB">
      <w:pPr>
        <w:spacing w:after="200" w:line="276" w:lineRule="auto"/>
        <w:rPr>
          <w:b/>
          <w:u w:val="single"/>
        </w:rPr>
      </w:pPr>
    </w:p>
    <w:p w:rsidR="004548CB" w:rsidRDefault="004548CB">
      <w:pPr>
        <w:spacing w:after="200" w:line="276" w:lineRule="auto"/>
        <w:rPr>
          <w:b/>
          <w:u w:val="single"/>
        </w:rPr>
      </w:pPr>
    </w:p>
    <w:p w:rsidR="004548CB" w:rsidRDefault="004548CB">
      <w:pPr>
        <w:spacing w:after="200" w:line="276" w:lineRule="auto"/>
        <w:rPr>
          <w:b/>
          <w:u w:val="single"/>
        </w:rPr>
      </w:pPr>
    </w:p>
    <w:p w:rsidR="004548CB" w:rsidRDefault="004548CB">
      <w:pPr>
        <w:spacing w:after="200" w:line="276" w:lineRule="auto"/>
        <w:rPr>
          <w:b/>
          <w:u w:val="single"/>
        </w:rPr>
      </w:pPr>
    </w:p>
    <w:p w:rsidR="004548CB" w:rsidRDefault="004548CB">
      <w:pPr>
        <w:spacing w:after="200" w:line="276" w:lineRule="auto"/>
        <w:rPr>
          <w:b/>
          <w:u w:val="single"/>
        </w:rPr>
      </w:pPr>
    </w:p>
    <w:p w:rsidR="004548CB" w:rsidRDefault="00AD516B">
      <w:pPr>
        <w:spacing w:after="200" w:line="276" w:lineRule="auto"/>
      </w:pPr>
      <w:r>
        <w:rPr>
          <w:b/>
          <w:u w:val="single"/>
        </w:rPr>
        <w:t>Goal 3:</w:t>
      </w:r>
      <w:r>
        <w:rPr>
          <w:b/>
        </w:rPr>
        <w:t xml:space="preserve">  Successful Systems of Support.</w:t>
      </w:r>
      <w:r>
        <w:rPr>
          <w:b/>
          <w:sz w:val="28"/>
          <w:szCs w:val="28"/>
        </w:rPr>
        <w:t xml:space="preserve">  </w:t>
      </w:r>
      <w:r>
        <w:t xml:space="preserve">The system and culture </w:t>
      </w:r>
      <w:proofErr w:type="gramStart"/>
      <w:r>
        <w:t xml:space="preserve">of </w:t>
      </w:r>
      <w:r>
        <w:rPr>
          <w:b/>
        </w:rPr>
        <w:t xml:space="preserve"> </w:t>
      </w:r>
      <w:proofErr w:type="spellStart"/>
      <w:r>
        <w:rPr>
          <w:b/>
        </w:rPr>
        <w:t>Ho’okena</w:t>
      </w:r>
      <w:proofErr w:type="spellEnd"/>
      <w:proofErr w:type="gramEnd"/>
      <w:r>
        <w:rPr>
          <w:b/>
        </w:rPr>
        <w:t xml:space="preserve"> Elementary School </w:t>
      </w:r>
      <w:r>
        <w:t>works to effectively organize financial, human, and community resources in support of student success.</w:t>
      </w:r>
    </w:p>
    <w:tbl>
      <w:tblPr>
        <w:tblStyle w:val="a5"/>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08"/>
        <w:gridCol w:w="7308"/>
      </w:tblGrid>
      <w:tr w:rsidR="004548CB">
        <w:tc>
          <w:tcPr>
            <w:tcW w:w="7308" w:type="dxa"/>
            <w:shd w:val="clear" w:color="auto" w:fill="366091"/>
          </w:tcPr>
          <w:p w:rsidR="004548CB" w:rsidRDefault="00AD516B">
            <w:pPr>
              <w:spacing w:before="40" w:after="40"/>
              <w:rPr>
                <w:color w:val="FFFFFF"/>
              </w:rPr>
            </w:pPr>
            <w:r>
              <w:rPr>
                <w:b/>
                <w:color w:val="FFFFFF"/>
              </w:rPr>
              <w:t>Outcome:</w:t>
            </w:r>
            <w:r>
              <w:rPr>
                <w:color w:val="FFFFFF"/>
              </w:rPr>
              <w:t xml:space="preserve">  By the end of three years, </w:t>
            </w:r>
          </w:p>
        </w:tc>
        <w:tc>
          <w:tcPr>
            <w:tcW w:w="7308" w:type="dxa"/>
            <w:shd w:val="clear" w:color="auto" w:fill="366091"/>
          </w:tcPr>
          <w:p w:rsidR="004548CB" w:rsidRDefault="00AD516B">
            <w:pPr>
              <w:spacing w:before="40" w:after="40"/>
              <w:rPr>
                <w:color w:val="FFFFFF"/>
              </w:rPr>
            </w:pPr>
            <w:r>
              <w:rPr>
                <w:b/>
                <w:color w:val="FFFFFF"/>
              </w:rPr>
              <w:t xml:space="preserve">Rationale:  </w:t>
            </w:r>
          </w:p>
        </w:tc>
      </w:tr>
      <w:tr w:rsidR="004548CB">
        <w:trPr>
          <w:trHeight w:val="8680"/>
        </w:trPr>
        <w:tc>
          <w:tcPr>
            <w:tcW w:w="7308" w:type="dxa"/>
          </w:tcPr>
          <w:p w:rsidR="004548CB" w:rsidRDefault="004548CB">
            <w:pPr>
              <w:spacing w:after="200" w:line="276" w:lineRule="auto"/>
            </w:pPr>
          </w:p>
          <w:p w:rsidR="004548CB" w:rsidRDefault="00AD516B">
            <w:pPr>
              <w:spacing w:after="200" w:line="276" w:lineRule="auto"/>
            </w:pPr>
            <w:r>
              <w:t xml:space="preserve">      Conduct an annual, comprehensive needs assessment to determine       the status of the school and the needs of the students.</w:t>
            </w:r>
          </w:p>
          <w:p w:rsidR="004548CB" w:rsidRDefault="00AD516B">
            <w:pPr>
              <w:ind w:left="360"/>
            </w:pPr>
            <w:r>
              <w:t>Provide adequate and enhanced</w:t>
            </w:r>
            <w:r>
              <w:t xml:space="preserve"> </w:t>
            </w:r>
            <w:r>
              <w:t>services both preventative and developmental from within the school as well as the greater comm</w:t>
            </w:r>
            <w:r>
              <w:t>unity, and provide efficient and transparent supports such as intervention and corrective services in order to ensure student success.</w:t>
            </w:r>
          </w:p>
          <w:p w:rsidR="004548CB" w:rsidRDefault="004548CB">
            <w:pPr>
              <w:ind w:left="360"/>
            </w:pPr>
          </w:p>
          <w:p w:rsidR="004548CB" w:rsidRDefault="00AD516B">
            <w:pPr>
              <w:ind w:left="360"/>
            </w:pPr>
            <w:r>
              <w:t>Provide a PCNC to promote school/community relations and provide library services and supports for the students</w:t>
            </w:r>
          </w:p>
          <w:p w:rsidR="004548CB" w:rsidRDefault="004548CB">
            <w:pPr>
              <w:ind w:left="360"/>
            </w:pPr>
          </w:p>
          <w:p w:rsidR="004548CB" w:rsidRDefault="004548CB">
            <w:pPr>
              <w:ind w:left="360"/>
            </w:pPr>
          </w:p>
          <w:p w:rsidR="004548CB" w:rsidRDefault="00AD516B">
            <w:pPr>
              <w:ind w:left="360"/>
            </w:pPr>
            <w:r>
              <w:t>Improv</w:t>
            </w:r>
            <w:r>
              <w:t>ed communication between all stakeholders.</w:t>
            </w:r>
          </w:p>
          <w:p w:rsidR="004548CB" w:rsidRDefault="004548CB">
            <w:pPr>
              <w:ind w:left="360"/>
            </w:pPr>
          </w:p>
          <w:p w:rsidR="004548CB" w:rsidRDefault="00AD516B">
            <w:pPr>
              <w:spacing w:after="200" w:line="276" w:lineRule="auto"/>
            </w:pPr>
            <w:r>
              <w:t xml:space="preserve">     All students will become effective and ethical users of technology.</w:t>
            </w:r>
          </w:p>
          <w:p w:rsidR="004548CB" w:rsidRDefault="004548CB">
            <w:pPr>
              <w:spacing w:after="200" w:line="276" w:lineRule="auto"/>
            </w:pPr>
          </w:p>
          <w:p w:rsidR="004548CB" w:rsidRDefault="004548CB">
            <w:pPr>
              <w:spacing w:after="200" w:line="276" w:lineRule="auto"/>
            </w:pPr>
          </w:p>
          <w:p w:rsidR="004548CB" w:rsidRDefault="004548CB">
            <w:pPr>
              <w:spacing w:after="200" w:line="276" w:lineRule="auto"/>
            </w:pPr>
          </w:p>
          <w:p w:rsidR="004548CB" w:rsidRDefault="004548CB">
            <w:pPr>
              <w:spacing w:after="200" w:line="276" w:lineRule="auto"/>
            </w:pPr>
          </w:p>
          <w:p w:rsidR="004548CB" w:rsidRDefault="004548CB">
            <w:pPr>
              <w:spacing w:after="200" w:line="276" w:lineRule="auto"/>
            </w:pPr>
          </w:p>
          <w:p w:rsidR="004548CB" w:rsidRDefault="004548CB">
            <w:pPr>
              <w:spacing w:after="200" w:line="276" w:lineRule="auto"/>
            </w:pPr>
          </w:p>
          <w:p w:rsidR="004548CB" w:rsidRDefault="004548CB">
            <w:pPr>
              <w:spacing w:after="200" w:line="276" w:lineRule="auto"/>
            </w:pPr>
          </w:p>
          <w:p w:rsidR="004548CB" w:rsidRDefault="004548CB">
            <w:pPr>
              <w:spacing w:after="200" w:line="276" w:lineRule="auto"/>
            </w:pPr>
          </w:p>
        </w:tc>
        <w:tc>
          <w:tcPr>
            <w:tcW w:w="7308" w:type="dxa"/>
          </w:tcPr>
          <w:p w:rsidR="004548CB" w:rsidRDefault="004548CB">
            <w:pPr>
              <w:spacing w:after="200" w:line="276" w:lineRule="auto"/>
            </w:pPr>
          </w:p>
          <w:p w:rsidR="004548CB" w:rsidRDefault="00AD516B">
            <w:pPr>
              <w:spacing w:after="200" w:line="276" w:lineRule="auto"/>
            </w:pPr>
            <w:r>
              <w:t xml:space="preserve">In order to address student needs, it is necessary to determine stakeholders’ perceptions, areas of deficiency and root causes to efficiently address and remediate concerns. </w:t>
            </w:r>
          </w:p>
          <w:p w:rsidR="004548CB" w:rsidRDefault="00AD516B">
            <w:pPr>
              <w:spacing w:after="200" w:line="276" w:lineRule="auto"/>
            </w:pPr>
            <w:r>
              <w:t xml:space="preserve">Provide equity for all students to be able to access the curriculum and learning </w:t>
            </w:r>
            <w:r>
              <w:t>opportunities</w:t>
            </w:r>
          </w:p>
          <w:p w:rsidR="004548CB" w:rsidRDefault="004548CB">
            <w:pPr>
              <w:spacing w:after="200" w:line="276" w:lineRule="auto"/>
            </w:pPr>
          </w:p>
          <w:p w:rsidR="004548CB" w:rsidRDefault="00AD516B">
            <w:pPr>
              <w:spacing w:after="200" w:line="276" w:lineRule="auto"/>
            </w:pPr>
            <w:r>
              <w:t xml:space="preserve">A successful school requires active participation by all stakeholders and a school community networking coordinator provides that service.  As part of their position, the PCNC will coordinate the library services. </w:t>
            </w:r>
          </w:p>
          <w:p w:rsidR="004548CB" w:rsidRDefault="004548CB">
            <w:pPr>
              <w:spacing w:after="200" w:line="276" w:lineRule="auto"/>
            </w:pPr>
          </w:p>
          <w:p w:rsidR="004548CB" w:rsidRDefault="00AD516B">
            <w:pPr>
              <w:spacing w:after="200" w:line="276" w:lineRule="auto"/>
            </w:pPr>
            <w:r>
              <w:t>21st century learners mus</w:t>
            </w:r>
            <w:r>
              <w:t xml:space="preserve">t be able to use technology to support their learning and be able to </w:t>
            </w:r>
            <w:proofErr w:type="spellStart"/>
            <w:r>
              <w:t>interac</w:t>
            </w:r>
            <w:proofErr w:type="spellEnd"/>
            <w:r>
              <w:t xml:space="preserve"> in the online global community, now and in their future.</w:t>
            </w:r>
          </w:p>
          <w:p w:rsidR="004548CB" w:rsidRDefault="004548CB">
            <w:pPr>
              <w:spacing w:after="200" w:line="276" w:lineRule="auto"/>
            </w:pPr>
          </w:p>
          <w:p w:rsidR="004548CB" w:rsidRDefault="004548CB">
            <w:pPr>
              <w:spacing w:after="200" w:line="276" w:lineRule="auto"/>
            </w:pPr>
          </w:p>
          <w:p w:rsidR="004548CB" w:rsidRDefault="004548CB">
            <w:pPr>
              <w:spacing w:after="200" w:line="276" w:lineRule="auto"/>
              <w:ind w:left="-645"/>
            </w:pPr>
          </w:p>
        </w:tc>
      </w:tr>
      <w:tr w:rsidR="004548CB">
        <w:trPr>
          <w:trHeight w:val="8680"/>
        </w:trPr>
        <w:tc>
          <w:tcPr>
            <w:tcW w:w="7308" w:type="dxa"/>
          </w:tcPr>
          <w:p w:rsidR="004548CB" w:rsidRDefault="004548CB">
            <w:pPr>
              <w:spacing w:after="200" w:line="276" w:lineRule="auto"/>
            </w:pPr>
          </w:p>
        </w:tc>
        <w:tc>
          <w:tcPr>
            <w:tcW w:w="7308" w:type="dxa"/>
          </w:tcPr>
          <w:p w:rsidR="004548CB" w:rsidRDefault="004548CB">
            <w:pPr>
              <w:spacing w:after="200" w:line="276" w:lineRule="auto"/>
            </w:pPr>
          </w:p>
        </w:tc>
      </w:tr>
    </w:tbl>
    <w:p w:rsidR="004548CB" w:rsidRDefault="004548CB">
      <w:pPr>
        <w:spacing w:after="200" w:line="276" w:lineRule="auto"/>
        <w:rPr>
          <w:b/>
          <w:sz w:val="26"/>
          <w:szCs w:val="26"/>
        </w:rPr>
      </w:pPr>
    </w:p>
    <w:tbl>
      <w:tblPr>
        <w:tblStyle w:val="a6"/>
        <w:tblW w:w="14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420"/>
        <w:gridCol w:w="1530"/>
        <w:gridCol w:w="1635"/>
        <w:gridCol w:w="2235"/>
        <w:gridCol w:w="3330"/>
      </w:tblGrid>
      <w:tr w:rsidR="004548CB">
        <w:tc>
          <w:tcPr>
            <w:tcW w:w="8853" w:type="dxa"/>
            <w:gridSpan w:val="4"/>
            <w:shd w:val="clear" w:color="auto" w:fill="366091"/>
          </w:tcPr>
          <w:p w:rsidR="004548CB" w:rsidRDefault="00AD516B">
            <w:pPr>
              <w:tabs>
                <w:tab w:val="left" w:pos="-25"/>
              </w:tabs>
              <w:spacing w:before="60" w:after="60"/>
              <w:rPr>
                <w:b/>
                <w:color w:val="FFFFFF"/>
              </w:rPr>
            </w:pPr>
            <w:r>
              <w:rPr>
                <w:b/>
                <w:color w:val="FFFFFF"/>
              </w:rPr>
              <w:t>Planning</w:t>
            </w:r>
          </w:p>
        </w:tc>
        <w:tc>
          <w:tcPr>
            <w:tcW w:w="2235" w:type="dxa"/>
            <w:shd w:val="clear" w:color="auto" w:fill="366091"/>
            <w:vAlign w:val="center"/>
          </w:tcPr>
          <w:p w:rsidR="004548CB" w:rsidRDefault="00AD516B">
            <w:pPr>
              <w:rPr>
                <w:b/>
                <w:color w:val="FFFFFF"/>
              </w:rPr>
            </w:pPr>
            <w:r>
              <w:rPr>
                <w:b/>
                <w:color w:val="FFFFFF"/>
              </w:rPr>
              <w:t>Funding</w:t>
            </w:r>
          </w:p>
        </w:tc>
        <w:tc>
          <w:tcPr>
            <w:tcW w:w="3330" w:type="dxa"/>
            <w:shd w:val="clear" w:color="auto" w:fill="366091"/>
            <w:vAlign w:val="center"/>
          </w:tcPr>
          <w:p w:rsidR="004548CB" w:rsidRDefault="00AD516B">
            <w:pPr>
              <w:rPr>
                <w:b/>
                <w:color w:val="FFFFFF"/>
              </w:rPr>
            </w:pPr>
            <w:r>
              <w:rPr>
                <w:b/>
                <w:color w:val="FFFFFF"/>
              </w:rPr>
              <w:t>Interim Measures of Progress</w:t>
            </w:r>
          </w:p>
        </w:tc>
      </w:tr>
      <w:tr w:rsidR="004548CB">
        <w:trPr>
          <w:trHeight w:val="1280"/>
        </w:trPr>
        <w:tc>
          <w:tcPr>
            <w:tcW w:w="2268" w:type="dxa"/>
            <w:shd w:val="clear" w:color="auto" w:fill="F2F2F2"/>
            <w:vAlign w:val="center"/>
          </w:tcPr>
          <w:p w:rsidR="004548CB" w:rsidRDefault="00AD516B">
            <w:pPr>
              <w:tabs>
                <w:tab w:val="left" w:pos="-25"/>
              </w:tabs>
              <w:spacing w:before="40" w:after="40"/>
              <w:jc w:val="center"/>
              <w:rPr>
                <w:b/>
                <w:i/>
              </w:rPr>
            </w:pPr>
            <w:r>
              <w:rPr>
                <w:b/>
              </w:rPr>
              <w:t>Desired Outcome</w:t>
            </w:r>
          </w:p>
        </w:tc>
        <w:tc>
          <w:tcPr>
            <w:tcW w:w="3420" w:type="dxa"/>
            <w:shd w:val="clear" w:color="auto" w:fill="F2F2F2"/>
            <w:vAlign w:val="center"/>
          </w:tcPr>
          <w:p w:rsidR="004548CB" w:rsidRDefault="00AD516B">
            <w:pPr>
              <w:tabs>
                <w:tab w:val="left" w:pos="-25"/>
              </w:tabs>
              <w:spacing w:before="40" w:after="40"/>
              <w:jc w:val="center"/>
              <w:rPr>
                <w:b/>
              </w:rPr>
            </w:pPr>
            <w:r>
              <w:rPr>
                <w:b/>
              </w:rPr>
              <w:t>Enabling Activities</w:t>
            </w:r>
          </w:p>
          <w:p w:rsidR="004548CB" w:rsidRDefault="00AD516B">
            <w:pPr>
              <w:tabs>
                <w:tab w:val="left" w:pos="-25"/>
              </w:tabs>
              <w:spacing w:before="40" w:after="40"/>
              <w:jc w:val="center"/>
              <w:rPr>
                <w:i/>
                <w:sz w:val="18"/>
                <w:szCs w:val="18"/>
              </w:rPr>
            </w:pPr>
            <w:r>
              <w:rPr>
                <w:i/>
                <w:sz w:val="18"/>
                <w:szCs w:val="18"/>
              </w:rPr>
              <w:t>(Indicate year(s) of implementation</w:t>
            </w:r>
          </w:p>
          <w:p w:rsidR="004548CB" w:rsidRDefault="00AD516B">
            <w:pPr>
              <w:tabs>
                <w:tab w:val="left" w:pos="-25"/>
              </w:tabs>
              <w:spacing w:before="40" w:after="40"/>
              <w:jc w:val="center"/>
              <w:rPr>
                <w:i/>
                <w:sz w:val="18"/>
                <w:szCs w:val="18"/>
              </w:rPr>
            </w:pPr>
            <w:r>
              <w:rPr>
                <w:i/>
                <w:sz w:val="18"/>
                <w:szCs w:val="18"/>
              </w:rPr>
              <w:t>in next column)</w:t>
            </w:r>
          </w:p>
        </w:tc>
        <w:tc>
          <w:tcPr>
            <w:tcW w:w="1530" w:type="dxa"/>
            <w:shd w:val="clear" w:color="auto" w:fill="F2F2F2"/>
            <w:vAlign w:val="center"/>
          </w:tcPr>
          <w:p w:rsidR="004548CB" w:rsidRDefault="00AD516B">
            <w:pPr>
              <w:tabs>
                <w:tab w:val="left" w:pos="-25"/>
              </w:tabs>
              <w:spacing w:before="40" w:after="40"/>
              <w:jc w:val="center"/>
              <w:rPr>
                <w:b/>
              </w:rPr>
            </w:pPr>
            <w:r>
              <w:rPr>
                <w:b/>
              </w:rPr>
              <w:t>School Year(s) of Activity</w:t>
            </w:r>
          </w:p>
        </w:tc>
        <w:tc>
          <w:tcPr>
            <w:tcW w:w="1635" w:type="dxa"/>
            <w:shd w:val="clear" w:color="auto" w:fill="F2F2F2"/>
            <w:vAlign w:val="center"/>
          </w:tcPr>
          <w:p w:rsidR="004548CB" w:rsidRDefault="00AD516B">
            <w:pPr>
              <w:tabs>
                <w:tab w:val="left" w:pos="-25"/>
              </w:tabs>
              <w:spacing w:before="40" w:after="40"/>
              <w:jc w:val="center"/>
              <w:rPr>
                <w:b/>
              </w:rPr>
            </w:pPr>
            <w:r>
              <w:rPr>
                <w:b/>
              </w:rPr>
              <w:t>ART Accountable Lead(s)</w:t>
            </w:r>
          </w:p>
        </w:tc>
        <w:tc>
          <w:tcPr>
            <w:tcW w:w="2235" w:type="dxa"/>
            <w:shd w:val="clear" w:color="auto" w:fill="F2F2F2"/>
            <w:vAlign w:val="center"/>
          </w:tcPr>
          <w:p w:rsidR="004548CB" w:rsidRDefault="00AD516B">
            <w:pPr>
              <w:tabs>
                <w:tab w:val="left" w:pos="-25"/>
              </w:tabs>
              <w:spacing w:before="40" w:after="40"/>
              <w:jc w:val="center"/>
              <w:rPr>
                <w:b/>
              </w:rPr>
            </w:pPr>
            <w:r>
              <w:rPr>
                <w:b/>
              </w:rPr>
              <w:t>Source of Funds</w:t>
            </w:r>
          </w:p>
          <w:p w:rsidR="004548CB" w:rsidRDefault="00AD516B">
            <w:pPr>
              <w:tabs>
                <w:tab w:val="left" w:pos="-25"/>
              </w:tabs>
              <w:spacing w:before="40" w:after="40"/>
              <w:jc w:val="center"/>
            </w:pPr>
            <w:r>
              <w:rPr>
                <w:i/>
                <w:sz w:val="18"/>
                <w:szCs w:val="18"/>
              </w:rPr>
              <w:t>(Check applicable boxes to indicate source of funds)</w:t>
            </w:r>
          </w:p>
        </w:tc>
        <w:tc>
          <w:tcPr>
            <w:tcW w:w="3330" w:type="dxa"/>
            <w:shd w:val="clear" w:color="auto" w:fill="F2F2F2"/>
            <w:vAlign w:val="center"/>
          </w:tcPr>
          <w:p w:rsidR="004548CB" w:rsidRDefault="00AD516B">
            <w:pPr>
              <w:spacing w:before="40" w:after="40"/>
              <w:jc w:val="center"/>
              <w:rPr>
                <w:b/>
              </w:rPr>
            </w:pPr>
            <w:r>
              <w:rPr>
                <w:b/>
              </w:rPr>
              <w:t>Define the relevant data used to regularly assess and monitor progress</w:t>
            </w:r>
          </w:p>
        </w:tc>
      </w:tr>
      <w:tr w:rsidR="004548CB">
        <w:trPr>
          <w:trHeight w:val="3860"/>
        </w:trPr>
        <w:tc>
          <w:tcPr>
            <w:tcW w:w="2268" w:type="dxa"/>
          </w:tcPr>
          <w:p w:rsidR="004548CB" w:rsidRDefault="00AD516B">
            <w:pPr>
              <w:rPr>
                <w:rFonts w:ascii="Abel" w:eastAsia="Abel" w:hAnsi="Abel" w:cs="Abel"/>
                <w:color w:val="0070C0"/>
                <w:sz w:val="20"/>
                <w:szCs w:val="20"/>
              </w:rPr>
            </w:pPr>
            <w:r>
              <w:rPr>
                <w:rFonts w:ascii="Abel" w:eastAsia="Abel" w:hAnsi="Abel" w:cs="Abel"/>
                <w:color w:val="0070C0"/>
                <w:sz w:val="20"/>
                <w:szCs w:val="20"/>
              </w:rPr>
              <w:t xml:space="preserve"> </w:t>
            </w:r>
          </w:p>
          <w:p w:rsidR="004548CB" w:rsidRDefault="00AD516B">
            <w:r>
              <w:t>Improved academic performance and acquisition of language</w:t>
            </w:r>
            <w:proofErr w:type="gramStart"/>
            <w:r>
              <w:t>;  AMAO</w:t>
            </w:r>
            <w:proofErr w:type="gramEnd"/>
            <w:r>
              <w:t xml:space="preserve">#1 increase to 80% showing growth as measured by the WIDA; increase AMAO#2 by 19%. </w:t>
            </w:r>
          </w:p>
        </w:tc>
        <w:tc>
          <w:tcPr>
            <w:tcW w:w="3420" w:type="dxa"/>
          </w:tcPr>
          <w:p w:rsidR="004548CB" w:rsidRDefault="004548CB">
            <w:pPr>
              <w:ind w:left="720"/>
              <w:rPr>
                <w:rFonts w:ascii="Abel" w:eastAsia="Abel" w:hAnsi="Abel" w:cs="Abel"/>
                <w:color w:val="0070C0"/>
                <w:sz w:val="20"/>
                <w:szCs w:val="20"/>
              </w:rPr>
            </w:pPr>
          </w:p>
          <w:p w:rsidR="004548CB" w:rsidRDefault="00AD516B">
            <w:pPr>
              <w:tabs>
                <w:tab w:val="left" w:pos="-25"/>
              </w:tabs>
              <w:spacing w:before="60" w:after="60"/>
            </w:pPr>
            <w:r>
              <w:t xml:space="preserve">Provide language acquisition support which enable ELL students to access the curriculum by:  </w:t>
            </w:r>
          </w:p>
          <w:p w:rsidR="004548CB" w:rsidRDefault="00AD516B">
            <w:pPr>
              <w:tabs>
                <w:tab w:val="left" w:pos="-25"/>
              </w:tabs>
              <w:spacing w:before="60" w:after="60"/>
            </w:pPr>
            <w:r>
              <w:t>Continued use</w:t>
            </w:r>
            <w:r>
              <w:t xml:space="preserve"> of Imagine Learning for instructional support and the Differentiation of instruction in the classroom via materials (leveled readers) and GLAD instructional strategies</w:t>
            </w:r>
          </w:p>
        </w:tc>
        <w:tc>
          <w:tcPr>
            <w:tcW w:w="1530" w:type="dxa"/>
          </w:tcPr>
          <w:p w:rsidR="004548CB" w:rsidRDefault="004548CB">
            <w:pPr>
              <w:tabs>
                <w:tab w:val="left" w:pos="-25"/>
              </w:tabs>
              <w:spacing w:before="60" w:after="60"/>
              <w:rPr>
                <w:b/>
                <w:sz w:val="26"/>
                <w:szCs w:val="26"/>
              </w:rPr>
            </w:pPr>
          </w:p>
          <w:p w:rsidR="004548CB" w:rsidRDefault="00AD516B">
            <w:pPr>
              <w:tabs>
                <w:tab w:val="left" w:pos="-25"/>
              </w:tabs>
              <w:spacing w:before="60" w:after="60"/>
              <w:rPr>
                <w:b/>
                <w:sz w:val="26"/>
                <w:szCs w:val="26"/>
              </w:rPr>
            </w:pPr>
            <w:r>
              <w:rPr>
                <w:b/>
                <w:sz w:val="26"/>
                <w:szCs w:val="26"/>
              </w:rPr>
              <w:t>Year 2</w:t>
            </w:r>
          </w:p>
        </w:tc>
        <w:tc>
          <w:tcPr>
            <w:tcW w:w="1635" w:type="dxa"/>
          </w:tcPr>
          <w:p w:rsidR="004548CB" w:rsidRDefault="004548CB">
            <w:pPr>
              <w:tabs>
                <w:tab w:val="left" w:pos="-25"/>
              </w:tabs>
              <w:spacing w:before="60" w:after="60"/>
              <w:rPr>
                <w:b/>
                <w:sz w:val="26"/>
                <w:szCs w:val="26"/>
              </w:rPr>
            </w:pPr>
          </w:p>
          <w:p w:rsidR="004548CB" w:rsidRDefault="00AD516B">
            <w:pPr>
              <w:tabs>
                <w:tab w:val="left" w:pos="-25"/>
              </w:tabs>
              <w:spacing w:before="60" w:after="60"/>
              <w:rPr>
                <w:b/>
                <w:sz w:val="26"/>
                <w:szCs w:val="26"/>
              </w:rPr>
            </w:pPr>
            <w:r>
              <w:rPr>
                <w:b/>
                <w:sz w:val="26"/>
                <w:szCs w:val="26"/>
              </w:rPr>
              <w:t>Nina Garcia</w:t>
            </w:r>
          </w:p>
        </w:tc>
        <w:tc>
          <w:tcPr>
            <w:tcW w:w="2235" w:type="dxa"/>
          </w:tcPr>
          <w:p w:rsidR="004548CB" w:rsidRDefault="00AD516B">
            <w:pPr>
              <w:tabs>
                <w:tab w:val="left" w:pos="-25"/>
              </w:tabs>
            </w:pPr>
            <w:r>
              <w:rPr>
                <w:rFonts w:ascii="MS Mincho" w:eastAsia="MS Mincho" w:hAnsi="MS Mincho" w:cs="MS Mincho"/>
              </w:rPr>
              <w:t>☐</w:t>
            </w:r>
            <w:r>
              <w:rPr>
                <w:rFonts w:ascii="MS Mincho" w:eastAsia="MS Mincho" w:hAnsi="MS Mincho" w:cs="MS Mincho"/>
                <w:b/>
              </w:rPr>
              <w:t>x</w:t>
            </w:r>
            <w:r>
              <w:t xml:space="preserve"> WSF  </w:t>
            </w:r>
          </w:p>
          <w:p w:rsidR="004548CB" w:rsidRDefault="00AD516B">
            <w:pPr>
              <w:tabs>
                <w:tab w:val="left" w:pos="-25"/>
              </w:tabs>
            </w:pPr>
            <w:r>
              <w:rPr>
                <w:rFonts w:ascii="MS Mincho" w:eastAsia="MS Mincho" w:hAnsi="MS Mincho" w:cs="MS Mincho"/>
              </w:rPr>
              <w:t>☐</w:t>
            </w:r>
            <w:r>
              <w:t xml:space="preserve"> Title I </w:t>
            </w:r>
          </w:p>
          <w:p w:rsidR="004548CB" w:rsidRDefault="00AD516B">
            <w:pPr>
              <w:tabs>
                <w:tab w:val="left" w:pos="-25"/>
              </w:tabs>
            </w:pPr>
            <w:r>
              <w:rPr>
                <w:rFonts w:ascii="MS Mincho" w:eastAsia="MS Mincho" w:hAnsi="MS Mincho" w:cs="MS Mincho"/>
              </w:rPr>
              <w:t>☐</w:t>
            </w:r>
            <w:r>
              <w:t xml:space="preserve"> Title II </w:t>
            </w:r>
          </w:p>
          <w:p w:rsidR="004548CB" w:rsidRDefault="00AD516B">
            <w:pPr>
              <w:tabs>
                <w:tab w:val="left" w:pos="-25"/>
              </w:tabs>
            </w:pPr>
            <w:r>
              <w:rPr>
                <w:rFonts w:ascii="MS Mincho" w:eastAsia="MS Mincho" w:hAnsi="MS Mincho" w:cs="MS Mincho"/>
              </w:rPr>
              <w:t>☐</w:t>
            </w:r>
            <w:r>
              <w:t xml:space="preserve"> </w:t>
            </w:r>
            <w:proofErr w:type="spellStart"/>
            <w:r>
              <w:rPr>
                <w:b/>
              </w:rPr>
              <w:t>x</w:t>
            </w:r>
            <w:r>
              <w:t>Title</w:t>
            </w:r>
            <w:proofErr w:type="spellEnd"/>
            <w:r>
              <w:t xml:space="preserve"> III </w:t>
            </w:r>
          </w:p>
          <w:p w:rsidR="004548CB" w:rsidRDefault="00AD516B">
            <w:pPr>
              <w:tabs>
                <w:tab w:val="left" w:pos="-25"/>
              </w:tabs>
            </w:pPr>
            <w:r>
              <w:rPr>
                <w:rFonts w:ascii="MS Mincho" w:eastAsia="MS Mincho" w:hAnsi="MS Mincho" w:cs="MS Mincho"/>
              </w:rPr>
              <w:t>☐</w:t>
            </w:r>
            <w:r>
              <w:t xml:space="preserve"> IDEA </w:t>
            </w:r>
          </w:p>
          <w:p w:rsidR="004548CB" w:rsidRDefault="00AD516B">
            <w:pPr>
              <w:tabs>
                <w:tab w:val="left" w:pos="-25"/>
              </w:tabs>
            </w:pPr>
            <w:r>
              <w:rPr>
                <w:rFonts w:ascii="MS Mincho" w:eastAsia="MS Mincho" w:hAnsi="MS Mincho" w:cs="MS Mincho"/>
              </w:rPr>
              <w:t>☐</w:t>
            </w:r>
            <w:r>
              <w:t xml:space="preserve"> Homeless </w:t>
            </w:r>
          </w:p>
          <w:p w:rsidR="004548CB" w:rsidRDefault="00AD516B">
            <w:pPr>
              <w:tabs>
                <w:tab w:val="left" w:pos="-25"/>
              </w:tabs>
            </w:pPr>
            <w:r>
              <w:rPr>
                <w:rFonts w:ascii="MS Mincho" w:eastAsia="MS Mincho" w:hAnsi="MS Mincho" w:cs="MS Mincho"/>
              </w:rPr>
              <w:t>☐</w:t>
            </w:r>
            <w:r>
              <w:t xml:space="preserve"> CTE </w:t>
            </w:r>
          </w:p>
          <w:p w:rsidR="004548CB" w:rsidRDefault="00AD516B">
            <w:pPr>
              <w:tabs>
                <w:tab w:val="left" w:pos="-25"/>
              </w:tabs>
            </w:pPr>
            <w:r>
              <w:rPr>
                <w:rFonts w:ascii="MS Mincho" w:eastAsia="MS Mincho" w:hAnsi="MS Mincho" w:cs="MS Mincho"/>
              </w:rPr>
              <w:t>☐</w:t>
            </w:r>
            <w:r>
              <w:t xml:space="preserve"> Other </w:t>
            </w:r>
          </w:p>
          <w:p w:rsidR="004548CB" w:rsidRDefault="00AD516B">
            <w:pPr>
              <w:tabs>
                <w:tab w:val="left" w:pos="-25"/>
              </w:tabs>
            </w:pPr>
            <w:r>
              <w:rPr>
                <w:rFonts w:ascii="MS Mincho" w:eastAsia="MS Mincho" w:hAnsi="MS Mincho" w:cs="MS Mincho"/>
              </w:rPr>
              <w:t>☐</w:t>
            </w:r>
            <w:r>
              <w:t xml:space="preserve"> N/A </w:t>
            </w:r>
          </w:p>
          <w:p w:rsidR="004548CB" w:rsidRDefault="004548CB">
            <w:pPr>
              <w:tabs>
                <w:tab w:val="left" w:pos="-25"/>
              </w:tabs>
            </w:pPr>
          </w:p>
          <w:p w:rsidR="004548CB" w:rsidRDefault="004548CB">
            <w:pPr>
              <w:tabs>
                <w:tab w:val="left" w:pos="-25"/>
              </w:tabs>
            </w:pPr>
          </w:p>
        </w:tc>
        <w:tc>
          <w:tcPr>
            <w:tcW w:w="3330" w:type="dxa"/>
          </w:tcPr>
          <w:p w:rsidR="004548CB" w:rsidRDefault="004548CB">
            <w:pPr>
              <w:tabs>
                <w:tab w:val="left" w:pos="-25"/>
              </w:tabs>
              <w:rPr>
                <w:rFonts w:ascii="Quintessential" w:eastAsia="Quintessential" w:hAnsi="Quintessential" w:cs="Quintessential"/>
                <w:color w:val="0070C0"/>
                <w:sz w:val="20"/>
                <w:szCs w:val="20"/>
              </w:rPr>
            </w:pPr>
          </w:p>
          <w:p w:rsidR="004548CB" w:rsidRDefault="004548CB">
            <w:pPr>
              <w:tabs>
                <w:tab w:val="left" w:pos="-25"/>
              </w:tabs>
            </w:pPr>
          </w:p>
          <w:p w:rsidR="004548CB" w:rsidRDefault="00AD516B">
            <w:pPr>
              <w:tabs>
                <w:tab w:val="left" w:pos="-25"/>
              </w:tabs>
            </w:pPr>
            <w:r>
              <w:t>See improvement in AMAO#1</w:t>
            </w:r>
          </w:p>
          <w:p w:rsidR="004548CB" w:rsidRDefault="00AD516B">
            <w:pPr>
              <w:tabs>
                <w:tab w:val="left" w:pos="-25"/>
              </w:tabs>
            </w:pPr>
            <w:r>
              <w:t xml:space="preserve"> as measured by </w:t>
            </w:r>
            <w:proofErr w:type="spellStart"/>
            <w:r>
              <w:t>Wida</w:t>
            </w:r>
            <w:proofErr w:type="spellEnd"/>
            <w:r>
              <w:t xml:space="preserve"> scores</w:t>
            </w:r>
          </w:p>
          <w:p w:rsidR="004548CB" w:rsidRDefault="004548CB">
            <w:pPr>
              <w:tabs>
                <w:tab w:val="left" w:pos="-25"/>
              </w:tabs>
            </w:pPr>
          </w:p>
          <w:p w:rsidR="004548CB" w:rsidRDefault="00AD516B">
            <w:pPr>
              <w:tabs>
                <w:tab w:val="left" w:pos="-25"/>
              </w:tabs>
            </w:pPr>
            <w:r>
              <w:t>See improvement in AMAO#3</w:t>
            </w:r>
          </w:p>
          <w:p w:rsidR="004548CB" w:rsidRDefault="00AD516B">
            <w:pPr>
              <w:tabs>
                <w:tab w:val="left" w:pos="-25"/>
              </w:tabs>
            </w:pPr>
            <w:r>
              <w:t xml:space="preserve"> as measured by the SBA scores </w:t>
            </w:r>
          </w:p>
          <w:p w:rsidR="004548CB" w:rsidRDefault="004548CB">
            <w:pPr>
              <w:tabs>
                <w:tab w:val="left" w:pos="-25"/>
              </w:tabs>
            </w:pPr>
          </w:p>
          <w:p w:rsidR="004548CB" w:rsidRDefault="00AD516B">
            <w:pPr>
              <w:tabs>
                <w:tab w:val="left" w:pos="-25"/>
              </w:tabs>
            </w:pPr>
            <w:r>
              <w:t xml:space="preserve">Increase number of students exiting in AMAO#2 as measured by the </w:t>
            </w:r>
            <w:proofErr w:type="spellStart"/>
            <w:r>
              <w:t>Wida</w:t>
            </w:r>
            <w:proofErr w:type="spellEnd"/>
            <w:r>
              <w:t xml:space="preserve"> scores</w:t>
            </w:r>
          </w:p>
          <w:p w:rsidR="004548CB" w:rsidRDefault="004548CB">
            <w:pPr>
              <w:tabs>
                <w:tab w:val="left" w:pos="-25"/>
              </w:tabs>
            </w:pPr>
          </w:p>
          <w:p w:rsidR="004548CB" w:rsidRDefault="00AD516B">
            <w:pPr>
              <w:tabs>
                <w:tab w:val="left" w:pos="-25"/>
              </w:tabs>
            </w:pPr>
            <w:r>
              <w:t>STAR and DIBELS scores</w:t>
            </w:r>
          </w:p>
          <w:p w:rsidR="004548CB" w:rsidRDefault="00AD516B">
            <w:pPr>
              <w:tabs>
                <w:tab w:val="left" w:pos="-25"/>
              </w:tabs>
            </w:pPr>
            <w:r>
              <w:t>WIDA scores</w:t>
            </w:r>
          </w:p>
          <w:p w:rsidR="004548CB" w:rsidRDefault="004548CB">
            <w:pPr>
              <w:tabs>
                <w:tab w:val="left" w:pos="-25"/>
              </w:tabs>
            </w:pPr>
          </w:p>
          <w:p w:rsidR="004548CB" w:rsidRDefault="004548CB">
            <w:pPr>
              <w:tabs>
                <w:tab w:val="left" w:pos="-25"/>
              </w:tabs>
            </w:pPr>
          </w:p>
        </w:tc>
      </w:tr>
      <w:tr w:rsidR="004548CB">
        <w:trPr>
          <w:trHeight w:val="3380"/>
        </w:trPr>
        <w:tc>
          <w:tcPr>
            <w:tcW w:w="2268" w:type="dxa"/>
          </w:tcPr>
          <w:p w:rsidR="004548CB" w:rsidRDefault="00AD516B">
            <w:pPr>
              <w:tabs>
                <w:tab w:val="left" w:pos="-25"/>
              </w:tabs>
              <w:spacing w:before="60" w:after="60"/>
            </w:pPr>
            <w:r>
              <w:lastRenderedPageBreak/>
              <w:t>Improved academic performance for students identified as requiring specialized instruction; 70% of sped students will meet their annual IEP goals</w:t>
            </w: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AD516B">
            <w:pPr>
              <w:tabs>
                <w:tab w:val="left" w:pos="-25"/>
              </w:tabs>
              <w:spacing w:before="60" w:after="60"/>
            </w:pPr>
            <w:r>
              <w:t>To ensure all students are receiving appropriate interventions for identified needs and review student progress and achievement.</w:t>
            </w:r>
          </w:p>
          <w:p w:rsidR="004548CB" w:rsidRDefault="00AD516B">
            <w:pPr>
              <w:tabs>
                <w:tab w:val="left" w:pos="-25"/>
              </w:tabs>
              <w:spacing w:before="60" w:after="60"/>
            </w:pPr>
            <w:r>
              <w:t>100% receive services</w:t>
            </w: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AD516B">
            <w:pPr>
              <w:tabs>
                <w:tab w:val="left" w:pos="-25"/>
              </w:tabs>
              <w:spacing w:before="60" w:after="60"/>
            </w:pPr>
            <w:r>
              <w:t xml:space="preserve">Broaden cultural awareness of indigenous practices that impact classroom performance for Hawaiian and part-Hawaiian </w:t>
            </w:r>
          </w:p>
          <w:p w:rsidR="004548CB" w:rsidRDefault="00AD516B">
            <w:pPr>
              <w:tabs>
                <w:tab w:val="left" w:pos="-25"/>
              </w:tabs>
              <w:spacing w:before="60" w:after="60"/>
            </w:pPr>
            <w:r>
              <w:t xml:space="preserve">students </w:t>
            </w:r>
          </w:p>
          <w:p w:rsidR="004548CB" w:rsidRDefault="004548CB">
            <w:pPr>
              <w:tabs>
                <w:tab w:val="left" w:pos="-25"/>
              </w:tabs>
              <w:spacing w:before="60" w:after="60"/>
            </w:pPr>
          </w:p>
          <w:p w:rsidR="004548CB" w:rsidRDefault="00AD516B">
            <w:pPr>
              <w:tabs>
                <w:tab w:val="left" w:pos="-25"/>
              </w:tabs>
              <w:spacing w:before="60" w:after="60"/>
            </w:pPr>
            <w:r>
              <w:t>100% of trained AVID teachers will exhibit awareness and knowledge of cultural factors</w:t>
            </w:r>
          </w:p>
          <w:p w:rsidR="004548CB" w:rsidRDefault="004548CB">
            <w:pPr>
              <w:tabs>
                <w:tab w:val="left" w:pos="-25"/>
              </w:tabs>
              <w:spacing w:before="60" w:after="60"/>
            </w:pPr>
          </w:p>
          <w:p w:rsidR="004548CB" w:rsidRDefault="004548CB">
            <w:pPr>
              <w:tabs>
                <w:tab w:val="left" w:pos="-25"/>
              </w:tabs>
              <w:spacing w:before="60" w:after="60"/>
            </w:pPr>
          </w:p>
          <w:p w:rsidR="004548CB" w:rsidRDefault="00AD516B">
            <w:pPr>
              <w:tabs>
                <w:tab w:val="left" w:pos="-25"/>
              </w:tabs>
              <w:spacing w:before="60" w:after="60"/>
            </w:pPr>
            <w:r>
              <w:t>Increase student achievement for identi</w:t>
            </w:r>
            <w:r>
              <w:t>fied migrant students</w:t>
            </w:r>
          </w:p>
          <w:p w:rsidR="004548CB" w:rsidRDefault="00AD516B">
            <w:pPr>
              <w:tabs>
                <w:tab w:val="left" w:pos="-25"/>
              </w:tabs>
              <w:spacing w:before="60" w:after="60"/>
            </w:pPr>
            <w:r>
              <w:t>53% will show moderate growth in ELA and 59% in math on STAR (50 wpm)</w:t>
            </w:r>
            <w:proofErr w:type="gramStart"/>
            <w:r>
              <w:t>;  50</w:t>
            </w:r>
            <w:proofErr w:type="gramEnd"/>
            <w:r>
              <w:t xml:space="preserve">% will  </w:t>
            </w:r>
            <w:r>
              <w:lastRenderedPageBreak/>
              <w:t>show growth on the HSA-science; 60% will show growth on the SBA.</w:t>
            </w:r>
          </w:p>
          <w:p w:rsidR="004548CB" w:rsidRDefault="004548CB">
            <w:pPr>
              <w:tabs>
                <w:tab w:val="left" w:pos="-25"/>
              </w:tabs>
              <w:spacing w:before="60" w:after="60"/>
            </w:pPr>
          </w:p>
          <w:p w:rsidR="004548CB" w:rsidRDefault="00AD516B">
            <w:pPr>
              <w:tabs>
                <w:tab w:val="left" w:pos="-25"/>
              </w:tabs>
              <w:spacing w:before="60" w:after="60"/>
            </w:pPr>
            <w:r>
              <w:t xml:space="preserve">To increase student attendance for identified migrant student  94% attendance and 15% </w:t>
            </w:r>
            <w:r>
              <w:t>chronic absenteeism</w:t>
            </w: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AD516B">
            <w:pPr>
              <w:tabs>
                <w:tab w:val="left" w:pos="-25"/>
              </w:tabs>
              <w:spacing w:before="60" w:after="60"/>
            </w:pPr>
            <w:r>
              <w:t xml:space="preserve">Improve communication between all stakeholders </w:t>
            </w: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AD516B">
            <w:pPr>
              <w:spacing w:after="200" w:line="276" w:lineRule="auto"/>
            </w:pPr>
            <w:r>
              <w:t xml:space="preserve">80% of the students </w:t>
            </w:r>
            <w:r>
              <w:lastRenderedPageBreak/>
              <w:t xml:space="preserve">will be proficient in GLO#6: effective and ethical users of technology </w:t>
            </w:r>
          </w:p>
          <w:p w:rsidR="004548CB" w:rsidRDefault="004548CB">
            <w:pPr>
              <w:tabs>
                <w:tab w:val="left" w:pos="-25"/>
              </w:tabs>
              <w:spacing w:before="60" w:after="60"/>
            </w:pPr>
          </w:p>
        </w:tc>
        <w:tc>
          <w:tcPr>
            <w:tcW w:w="3420" w:type="dxa"/>
          </w:tcPr>
          <w:p w:rsidR="004548CB" w:rsidRDefault="00AD516B">
            <w:pPr>
              <w:tabs>
                <w:tab w:val="left" w:pos="-25"/>
              </w:tabs>
            </w:pPr>
            <w:r>
              <w:lastRenderedPageBreak/>
              <w:t>Provide necessary instructional supports such as SBBH, PT, OT, SLP</w:t>
            </w:r>
          </w:p>
          <w:p w:rsidR="004548CB" w:rsidRDefault="004548CB">
            <w:pPr>
              <w:tabs>
                <w:tab w:val="left" w:pos="-25"/>
              </w:tabs>
            </w:pPr>
          </w:p>
          <w:p w:rsidR="004548CB" w:rsidRDefault="00AD516B">
            <w:pPr>
              <w:tabs>
                <w:tab w:val="left" w:pos="-25"/>
              </w:tabs>
            </w:pPr>
            <w:r>
              <w:t xml:space="preserve">Provide supplementary instructional materials </w:t>
            </w:r>
          </w:p>
          <w:p w:rsidR="004548CB" w:rsidRDefault="004548CB">
            <w:pPr>
              <w:tabs>
                <w:tab w:val="left" w:pos="-25"/>
              </w:tabs>
            </w:pPr>
          </w:p>
          <w:p w:rsidR="004548CB" w:rsidRDefault="00AD516B">
            <w:pPr>
              <w:tabs>
                <w:tab w:val="left" w:pos="-25"/>
              </w:tabs>
            </w:pPr>
            <w:r>
              <w:t>Implement the IEPs and action plans</w:t>
            </w:r>
          </w:p>
          <w:p w:rsidR="004548CB" w:rsidRDefault="004548CB">
            <w:pPr>
              <w:tabs>
                <w:tab w:val="left" w:pos="-25"/>
              </w:tabs>
              <w:spacing w:before="60" w:after="60"/>
              <w:rPr>
                <w:b/>
              </w:rPr>
            </w:pPr>
          </w:p>
          <w:p w:rsidR="004548CB" w:rsidRDefault="004548CB">
            <w:pPr>
              <w:tabs>
                <w:tab w:val="left" w:pos="-25"/>
              </w:tabs>
              <w:spacing w:before="60" w:after="60"/>
              <w:rPr>
                <w:b/>
              </w:rPr>
            </w:pPr>
          </w:p>
          <w:p w:rsidR="004548CB" w:rsidRDefault="004548CB">
            <w:pPr>
              <w:tabs>
                <w:tab w:val="left" w:pos="-25"/>
              </w:tabs>
              <w:spacing w:before="60" w:after="60"/>
            </w:pPr>
          </w:p>
          <w:p w:rsidR="004548CB" w:rsidRDefault="00AD516B">
            <w:pPr>
              <w:tabs>
                <w:tab w:val="left" w:pos="-25"/>
              </w:tabs>
              <w:spacing w:before="60" w:after="60"/>
            </w:pPr>
            <w:r>
              <w:t>Peer reviews are held quarterly to review student data.</w:t>
            </w:r>
          </w:p>
          <w:p w:rsidR="004548CB" w:rsidRDefault="004548CB">
            <w:pPr>
              <w:tabs>
                <w:tab w:val="left" w:pos="-25"/>
              </w:tabs>
              <w:spacing w:before="60" w:after="60"/>
            </w:pPr>
          </w:p>
          <w:p w:rsidR="004548CB" w:rsidRDefault="00AD516B">
            <w:pPr>
              <w:tabs>
                <w:tab w:val="left" w:pos="-25"/>
              </w:tabs>
              <w:spacing w:before="60" w:after="60"/>
            </w:pPr>
            <w:r>
              <w:t>Data teams are used to identify levels of performance and provide differentiated instructional strategies for th</w:t>
            </w:r>
            <w:r>
              <w:t>ese students.</w:t>
            </w:r>
          </w:p>
          <w:p w:rsidR="004548CB" w:rsidRDefault="004548CB">
            <w:pPr>
              <w:tabs>
                <w:tab w:val="left" w:pos="-25"/>
              </w:tabs>
              <w:spacing w:before="60" w:after="60"/>
            </w:pPr>
          </w:p>
          <w:p w:rsidR="004548CB" w:rsidRDefault="00AD516B">
            <w:pPr>
              <w:tabs>
                <w:tab w:val="left" w:pos="-25"/>
              </w:tabs>
              <w:spacing w:before="60" w:after="60"/>
            </w:pPr>
            <w:r>
              <w:t>Providing additional professional development for teachers on powerful instructional practices to address identified deficits.</w:t>
            </w:r>
          </w:p>
          <w:p w:rsidR="004548CB" w:rsidRDefault="004548CB">
            <w:pPr>
              <w:tabs>
                <w:tab w:val="left" w:pos="-25"/>
              </w:tabs>
              <w:spacing w:before="60" w:after="60"/>
            </w:pPr>
          </w:p>
          <w:p w:rsidR="004548CB" w:rsidRDefault="004548CB">
            <w:pPr>
              <w:tabs>
                <w:tab w:val="left" w:pos="-25"/>
              </w:tabs>
              <w:spacing w:before="60" w:after="60"/>
            </w:pPr>
          </w:p>
          <w:p w:rsidR="004548CB" w:rsidRDefault="00AD516B">
            <w:pPr>
              <w:tabs>
                <w:tab w:val="left" w:pos="-25"/>
              </w:tabs>
              <w:spacing w:before="60" w:after="60"/>
            </w:pPr>
            <w:r>
              <w:t>Become an official AVID school</w:t>
            </w:r>
          </w:p>
          <w:p w:rsidR="004548CB" w:rsidRDefault="004548CB">
            <w:pPr>
              <w:tabs>
                <w:tab w:val="left" w:pos="-25"/>
              </w:tabs>
              <w:spacing w:before="60" w:after="60"/>
            </w:pPr>
          </w:p>
          <w:p w:rsidR="004548CB" w:rsidRDefault="00AD516B">
            <w:pPr>
              <w:tabs>
                <w:tab w:val="left" w:pos="-25"/>
              </w:tabs>
              <w:spacing w:before="60" w:after="60"/>
            </w:pPr>
            <w:r>
              <w:t>Attend summer AVID  cultural institute and training</w:t>
            </w:r>
          </w:p>
          <w:p w:rsidR="004548CB" w:rsidRDefault="004548CB">
            <w:pPr>
              <w:tabs>
                <w:tab w:val="left" w:pos="-25"/>
              </w:tabs>
              <w:spacing w:before="60" w:after="60"/>
            </w:pPr>
          </w:p>
          <w:p w:rsidR="004548CB" w:rsidRDefault="00AD516B">
            <w:pPr>
              <w:tabs>
                <w:tab w:val="left" w:pos="-25"/>
              </w:tabs>
              <w:spacing w:before="60" w:after="60"/>
            </w:pPr>
            <w:r>
              <w:t>Implement practices into th</w:t>
            </w:r>
            <w:r>
              <w:t>e classroom</w:t>
            </w:r>
          </w:p>
          <w:p w:rsidR="004548CB" w:rsidRDefault="004548CB">
            <w:pPr>
              <w:tabs>
                <w:tab w:val="left" w:pos="-25"/>
              </w:tabs>
              <w:spacing w:before="60" w:after="60"/>
            </w:pPr>
          </w:p>
          <w:p w:rsidR="004548CB" w:rsidRDefault="00AD516B">
            <w:pPr>
              <w:tabs>
                <w:tab w:val="left" w:pos="-25"/>
              </w:tabs>
              <w:spacing w:before="60" w:after="60"/>
            </w:pPr>
            <w:r>
              <w:t>School wide agreements on required AVID components</w:t>
            </w: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AD516B">
            <w:pPr>
              <w:tabs>
                <w:tab w:val="left" w:pos="-25"/>
              </w:tabs>
              <w:spacing w:before="60" w:after="60"/>
            </w:pPr>
            <w:r>
              <w:t>Provide classroom instructional supports for identified migrant students</w:t>
            </w:r>
          </w:p>
          <w:p w:rsidR="004548CB" w:rsidRDefault="00AD516B">
            <w:pPr>
              <w:tabs>
                <w:tab w:val="left" w:pos="-25"/>
              </w:tabs>
              <w:spacing w:before="60" w:after="60"/>
            </w:pPr>
            <w:r>
              <w:t>Provide continuing supports in reading and math during summer intersession</w:t>
            </w:r>
          </w:p>
          <w:p w:rsidR="004548CB" w:rsidRDefault="004548CB">
            <w:pPr>
              <w:tabs>
                <w:tab w:val="left" w:pos="-25"/>
              </w:tabs>
              <w:spacing w:before="60" w:after="60"/>
            </w:pPr>
          </w:p>
          <w:p w:rsidR="004548CB" w:rsidRDefault="004548CB">
            <w:pPr>
              <w:tabs>
                <w:tab w:val="left" w:pos="-25"/>
              </w:tabs>
              <w:spacing w:before="60" w:after="60"/>
              <w:rPr>
                <w:b/>
              </w:rPr>
            </w:pPr>
          </w:p>
          <w:p w:rsidR="004548CB" w:rsidRDefault="00AD516B">
            <w:pPr>
              <w:tabs>
                <w:tab w:val="left" w:pos="-25"/>
              </w:tabs>
              <w:spacing w:before="60" w:after="60"/>
            </w:pPr>
            <w:r>
              <w:t>Tracking of attendance data</w:t>
            </w:r>
          </w:p>
          <w:p w:rsidR="004548CB" w:rsidRDefault="004548CB">
            <w:pPr>
              <w:tabs>
                <w:tab w:val="left" w:pos="-25"/>
              </w:tabs>
              <w:spacing w:before="60" w:after="60"/>
            </w:pPr>
          </w:p>
          <w:p w:rsidR="004548CB" w:rsidRDefault="00AD516B">
            <w:pPr>
              <w:tabs>
                <w:tab w:val="left" w:pos="-25"/>
              </w:tabs>
              <w:spacing w:before="60" w:after="60"/>
            </w:pPr>
            <w:r>
              <w:t>Parent newsletter with supporting documents to show importance of parental involvement and school attendance</w:t>
            </w: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AD516B">
            <w:pPr>
              <w:tabs>
                <w:tab w:val="left" w:pos="-25"/>
              </w:tabs>
              <w:spacing w:before="60" w:after="60"/>
            </w:pPr>
            <w:r>
              <w:t xml:space="preserve">Utilize the </w:t>
            </w:r>
            <w:proofErr w:type="spellStart"/>
            <w:r>
              <w:t>Synervoice</w:t>
            </w:r>
            <w:proofErr w:type="spellEnd"/>
            <w:r>
              <w:t xml:space="preserve"> for communicating with parents.</w:t>
            </w:r>
          </w:p>
          <w:p w:rsidR="004548CB" w:rsidRDefault="004548CB">
            <w:pPr>
              <w:tabs>
                <w:tab w:val="left" w:pos="-25"/>
              </w:tabs>
              <w:spacing w:before="60" w:after="60"/>
            </w:pPr>
          </w:p>
          <w:p w:rsidR="004548CB" w:rsidRDefault="00AD516B">
            <w:pPr>
              <w:tabs>
                <w:tab w:val="left" w:pos="-25"/>
              </w:tabs>
              <w:spacing w:before="60" w:after="60"/>
            </w:pPr>
            <w:r>
              <w:t>Live phone calls home regarding progress and attendance</w:t>
            </w:r>
          </w:p>
          <w:p w:rsidR="004548CB" w:rsidRDefault="004548CB">
            <w:pPr>
              <w:tabs>
                <w:tab w:val="left" w:pos="-25"/>
              </w:tabs>
              <w:spacing w:before="60" w:after="60"/>
            </w:pPr>
          </w:p>
          <w:p w:rsidR="004548CB" w:rsidRDefault="00AD516B">
            <w:pPr>
              <w:tabs>
                <w:tab w:val="left" w:pos="-25"/>
              </w:tabs>
              <w:spacing w:before="60" w:after="60"/>
            </w:pPr>
            <w:r>
              <w:t>Additional means of co</w:t>
            </w:r>
            <w:r>
              <w:t>mmunication include:     weekly newsletter, teacher newsletter, Class Dojo, and the school website</w:t>
            </w: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pPr>
          </w:p>
          <w:p w:rsidR="004548CB" w:rsidRDefault="00AD516B">
            <w:pPr>
              <w:tabs>
                <w:tab w:val="left" w:pos="-25"/>
              </w:tabs>
            </w:pPr>
            <w:r>
              <w:t xml:space="preserve">Each will have exclusive use of </w:t>
            </w:r>
            <w:r>
              <w:lastRenderedPageBreak/>
              <w:t xml:space="preserve">either a </w:t>
            </w:r>
            <w:proofErr w:type="spellStart"/>
            <w:r>
              <w:t>chromebook</w:t>
            </w:r>
            <w:proofErr w:type="spellEnd"/>
            <w:r>
              <w:t xml:space="preserve"> or </w:t>
            </w:r>
            <w:proofErr w:type="spellStart"/>
            <w:r>
              <w:t>i</w:t>
            </w:r>
            <w:proofErr w:type="spellEnd"/>
            <w:r>
              <w:t xml:space="preserve">-Pad their entire K-5 experience.  </w:t>
            </w:r>
          </w:p>
          <w:p w:rsidR="004548CB" w:rsidRDefault="004548CB">
            <w:pPr>
              <w:tabs>
                <w:tab w:val="left" w:pos="-25"/>
              </w:tabs>
            </w:pPr>
          </w:p>
          <w:p w:rsidR="004548CB" w:rsidRDefault="00AD516B">
            <w:pPr>
              <w:tabs>
                <w:tab w:val="left" w:pos="-25"/>
              </w:tabs>
            </w:pPr>
            <w:r>
              <w:t xml:space="preserve">Since we have a 1:1 program, teachers are to utilize </w:t>
            </w:r>
            <w:proofErr w:type="spellStart"/>
            <w:r>
              <w:t>chromebooks</w:t>
            </w:r>
            <w:proofErr w:type="spellEnd"/>
            <w:r>
              <w:t>, computers and iPads to accommodate formative and summative assessment requirements (i.e. STAR, SBA).  Students will also be provided with additional opportunities to work with computers.  Th</w:t>
            </w:r>
            <w:r>
              <w:t xml:space="preserve">ese include computer resource time to engage students in learning computer skills, using on-line curricula in reading and math, RTI programs such as Waterford, </w:t>
            </w:r>
            <w:proofErr w:type="spellStart"/>
            <w:r>
              <w:t>Lexia</w:t>
            </w:r>
            <w:proofErr w:type="spellEnd"/>
            <w:r>
              <w:t>, Reading Plus and Imagine learning, as well as computer programs supporting the core curri</w:t>
            </w:r>
            <w:r>
              <w:t xml:space="preserve">cula, including Kid Biz, Kahn Academy, Defined Stem, </w:t>
            </w:r>
            <w:proofErr w:type="spellStart"/>
            <w:r>
              <w:t>Citelighter</w:t>
            </w:r>
            <w:proofErr w:type="spellEnd"/>
            <w:r>
              <w:t>,  Thinking Maps, Google Classroom and Moby Max</w:t>
            </w:r>
          </w:p>
          <w:p w:rsidR="004548CB" w:rsidRDefault="004548CB">
            <w:pPr>
              <w:tabs>
                <w:tab w:val="left" w:pos="-25"/>
              </w:tabs>
              <w:spacing w:before="60" w:after="60"/>
            </w:pPr>
          </w:p>
        </w:tc>
        <w:tc>
          <w:tcPr>
            <w:tcW w:w="1530" w:type="dxa"/>
          </w:tcPr>
          <w:p w:rsidR="004548CB" w:rsidRDefault="00AD516B">
            <w:pPr>
              <w:tabs>
                <w:tab w:val="left" w:pos="-25"/>
              </w:tabs>
              <w:spacing w:before="60" w:after="60"/>
            </w:pPr>
            <w:r>
              <w:lastRenderedPageBreak/>
              <w:t>Years 1-3</w:t>
            </w: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AD516B">
            <w:pPr>
              <w:tabs>
                <w:tab w:val="left" w:pos="-25"/>
              </w:tabs>
              <w:spacing w:before="60" w:after="60"/>
            </w:pPr>
            <w:r>
              <w:t>Years 1-3</w:t>
            </w:r>
          </w:p>
          <w:p w:rsidR="004548CB" w:rsidRDefault="004548CB">
            <w:pPr>
              <w:tabs>
                <w:tab w:val="left" w:pos="-25"/>
              </w:tabs>
              <w:spacing w:before="60" w:after="60"/>
            </w:pPr>
          </w:p>
          <w:p w:rsidR="004548CB" w:rsidRDefault="004548CB">
            <w:pPr>
              <w:tabs>
                <w:tab w:val="left" w:pos="-25"/>
              </w:tabs>
              <w:spacing w:before="60" w:after="60"/>
            </w:pPr>
          </w:p>
          <w:p w:rsidR="004548CB" w:rsidRDefault="00AD516B">
            <w:pPr>
              <w:tabs>
                <w:tab w:val="left" w:pos="-25"/>
              </w:tabs>
              <w:spacing w:before="60" w:after="60"/>
            </w:pPr>
            <w:r>
              <w:t>Year 1-3</w:t>
            </w: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AD516B">
            <w:pPr>
              <w:tabs>
                <w:tab w:val="left" w:pos="-25"/>
              </w:tabs>
              <w:spacing w:before="60" w:after="60"/>
            </w:pPr>
            <w:r>
              <w:t>Year 1-3</w:t>
            </w: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AD516B">
            <w:pPr>
              <w:tabs>
                <w:tab w:val="left" w:pos="-25"/>
              </w:tabs>
              <w:spacing w:before="60" w:after="60"/>
            </w:pPr>
            <w:r>
              <w:t xml:space="preserve"> </w:t>
            </w:r>
          </w:p>
          <w:p w:rsidR="004548CB" w:rsidRDefault="004548CB">
            <w:pPr>
              <w:tabs>
                <w:tab w:val="left" w:pos="-25"/>
              </w:tabs>
              <w:spacing w:before="60" w:after="60"/>
            </w:pPr>
          </w:p>
          <w:p w:rsidR="004548CB" w:rsidRDefault="00AD516B">
            <w:pPr>
              <w:tabs>
                <w:tab w:val="left" w:pos="-25"/>
              </w:tabs>
              <w:spacing w:before="60" w:after="60"/>
            </w:pPr>
            <w:r>
              <w:t>Year 1</w:t>
            </w: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AD516B">
            <w:pPr>
              <w:tabs>
                <w:tab w:val="left" w:pos="-25"/>
              </w:tabs>
              <w:spacing w:before="60" w:after="60"/>
            </w:pPr>
            <w:r>
              <w:t>Year 1</w:t>
            </w:r>
          </w:p>
          <w:p w:rsidR="004548CB" w:rsidRDefault="004548CB">
            <w:pPr>
              <w:tabs>
                <w:tab w:val="left" w:pos="-25"/>
              </w:tabs>
              <w:spacing w:before="60" w:after="60"/>
            </w:pPr>
          </w:p>
          <w:p w:rsidR="004548CB" w:rsidRDefault="004548CB">
            <w:pPr>
              <w:tabs>
                <w:tab w:val="left" w:pos="-25"/>
              </w:tabs>
              <w:spacing w:before="60" w:after="60"/>
            </w:pPr>
          </w:p>
          <w:p w:rsidR="004548CB" w:rsidRDefault="00AD516B">
            <w:pPr>
              <w:tabs>
                <w:tab w:val="left" w:pos="-25"/>
              </w:tabs>
              <w:spacing w:before="60" w:after="60"/>
            </w:pPr>
            <w:r>
              <w:t>Year 1</w:t>
            </w: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AD516B">
            <w:pPr>
              <w:tabs>
                <w:tab w:val="left" w:pos="-25"/>
              </w:tabs>
              <w:spacing w:before="60" w:after="60"/>
            </w:pPr>
            <w:r>
              <w:t>Years 1-3</w:t>
            </w:r>
          </w:p>
          <w:p w:rsidR="004548CB" w:rsidRDefault="004548CB">
            <w:pPr>
              <w:tabs>
                <w:tab w:val="left" w:pos="-25"/>
              </w:tabs>
              <w:spacing w:before="60" w:after="60"/>
            </w:pPr>
          </w:p>
          <w:p w:rsidR="004548CB" w:rsidRDefault="00AD516B">
            <w:pPr>
              <w:tabs>
                <w:tab w:val="left" w:pos="-25"/>
              </w:tabs>
              <w:spacing w:before="60" w:after="60"/>
            </w:pPr>
            <w:r>
              <w:t>Year 1</w:t>
            </w:r>
          </w:p>
          <w:p w:rsidR="004548CB" w:rsidRDefault="004548CB">
            <w:pPr>
              <w:tabs>
                <w:tab w:val="left" w:pos="-25"/>
              </w:tabs>
              <w:spacing w:before="60" w:after="60"/>
            </w:pPr>
          </w:p>
          <w:p w:rsidR="004548CB" w:rsidRDefault="004548CB">
            <w:pPr>
              <w:tabs>
                <w:tab w:val="left" w:pos="-25"/>
              </w:tabs>
              <w:spacing w:before="60" w:after="60"/>
            </w:pPr>
          </w:p>
          <w:p w:rsidR="004548CB" w:rsidRDefault="00AD516B">
            <w:pPr>
              <w:tabs>
                <w:tab w:val="left" w:pos="-25"/>
              </w:tabs>
              <w:spacing w:before="60" w:after="60"/>
            </w:pPr>
            <w:r>
              <w:t>Year 1-3</w:t>
            </w: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AD516B">
            <w:pPr>
              <w:tabs>
                <w:tab w:val="left" w:pos="-25"/>
              </w:tabs>
              <w:spacing w:before="60" w:after="60"/>
            </w:pPr>
            <w:r>
              <w:t>Year 1-3</w:t>
            </w: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AD516B">
            <w:pPr>
              <w:tabs>
                <w:tab w:val="left" w:pos="-25"/>
              </w:tabs>
              <w:spacing w:before="60" w:after="60"/>
            </w:pPr>
            <w:r>
              <w:t>Year 1-3</w:t>
            </w:r>
          </w:p>
        </w:tc>
        <w:tc>
          <w:tcPr>
            <w:tcW w:w="1635" w:type="dxa"/>
          </w:tcPr>
          <w:p w:rsidR="004548CB" w:rsidRDefault="00AD516B">
            <w:pPr>
              <w:tabs>
                <w:tab w:val="left" w:pos="-25"/>
              </w:tabs>
              <w:spacing w:before="60" w:after="60"/>
            </w:pPr>
            <w:r>
              <w:rPr>
                <w:b/>
              </w:rPr>
              <w:lastRenderedPageBreak/>
              <w:t>SSC,</w:t>
            </w:r>
            <w:r>
              <w:t xml:space="preserve"> Lead Team, Regular Ed Teachers, SPED teachers, and district RTs.</w:t>
            </w: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AD516B">
            <w:pPr>
              <w:tabs>
                <w:tab w:val="left" w:pos="-25"/>
              </w:tabs>
              <w:spacing w:before="60" w:after="60"/>
            </w:pPr>
            <w:r>
              <w:t>Lead Team</w:t>
            </w:r>
          </w:p>
          <w:p w:rsidR="004548CB" w:rsidRDefault="004548CB">
            <w:pPr>
              <w:tabs>
                <w:tab w:val="left" w:pos="-25"/>
              </w:tabs>
              <w:spacing w:before="60" w:after="60"/>
            </w:pPr>
          </w:p>
          <w:p w:rsidR="004548CB" w:rsidRDefault="004548CB">
            <w:pPr>
              <w:tabs>
                <w:tab w:val="left" w:pos="-25"/>
              </w:tabs>
              <w:spacing w:before="60" w:after="60"/>
            </w:pPr>
          </w:p>
          <w:p w:rsidR="004548CB" w:rsidRDefault="00AD516B">
            <w:pPr>
              <w:tabs>
                <w:tab w:val="left" w:pos="-25"/>
              </w:tabs>
              <w:spacing w:before="60" w:after="60"/>
            </w:pPr>
            <w:r>
              <w:t>Lead Team</w:t>
            </w: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4548CB">
            <w:pPr>
              <w:tabs>
                <w:tab w:val="left" w:pos="-25"/>
              </w:tabs>
              <w:spacing w:before="60" w:after="60"/>
            </w:pPr>
          </w:p>
          <w:p w:rsidR="004548CB" w:rsidRDefault="00AD516B">
            <w:pPr>
              <w:tabs>
                <w:tab w:val="left" w:pos="-25"/>
              </w:tabs>
              <w:spacing w:before="60" w:after="60"/>
            </w:pPr>
            <w:r>
              <w:t>Lead Team</w:t>
            </w: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AD516B">
            <w:pPr>
              <w:tabs>
                <w:tab w:val="left" w:pos="-25"/>
              </w:tabs>
              <w:spacing w:before="60" w:after="60"/>
              <w:rPr>
                <w:b/>
                <w:sz w:val="26"/>
                <w:szCs w:val="26"/>
              </w:rPr>
            </w:pPr>
            <w:r>
              <w:rPr>
                <w:b/>
                <w:sz w:val="26"/>
                <w:szCs w:val="26"/>
              </w:rPr>
              <w:t>Lead Team</w:t>
            </w: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AD516B">
            <w:pPr>
              <w:tabs>
                <w:tab w:val="left" w:pos="-25"/>
              </w:tabs>
              <w:spacing w:before="60" w:after="60"/>
              <w:rPr>
                <w:b/>
                <w:sz w:val="26"/>
                <w:szCs w:val="26"/>
              </w:rPr>
            </w:pPr>
            <w:r>
              <w:rPr>
                <w:b/>
                <w:sz w:val="26"/>
                <w:szCs w:val="26"/>
              </w:rPr>
              <w:t>Lead Team</w:t>
            </w: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AD516B">
            <w:pPr>
              <w:tabs>
                <w:tab w:val="left" w:pos="-25"/>
              </w:tabs>
              <w:spacing w:before="60" w:after="60"/>
              <w:rPr>
                <w:b/>
                <w:sz w:val="26"/>
                <w:szCs w:val="26"/>
              </w:rPr>
            </w:pPr>
            <w:r>
              <w:rPr>
                <w:b/>
                <w:sz w:val="26"/>
                <w:szCs w:val="26"/>
              </w:rPr>
              <w:t xml:space="preserve">Carole </w:t>
            </w:r>
            <w:proofErr w:type="spellStart"/>
            <w:r>
              <w:rPr>
                <w:b/>
                <w:sz w:val="26"/>
                <w:szCs w:val="26"/>
              </w:rPr>
              <w:t>Kahele</w:t>
            </w:r>
            <w:proofErr w:type="spellEnd"/>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AD516B">
            <w:pPr>
              <w:tabs>
                <w:tab w:val="left" w:pos="-25"/>
              </w:tabs>
              <w:spacing w:before="60" w:after="60"/>
              <w:rPr>
                <w:b/>
                <w:sz w:val="26"/>
                <w:szCs w:val="26"/>
              </w:rPr>
            </w:pPr>
            <w:r>
              <w:rPr>
                <w:b/>
                <w:sz w:val="26"/>
                <w:szCs w:val="26"/>
              </w:rPr>
              <w:t>Travis Nakayama</w:t>
            </w:r>
          </w:p>
          <w:p w:rsidR="004548CB" w:rsidRDefault="004548CB">
            <w:pPr>
              <w:tabs>
                <w:tab w:val="left" w:pos="-25"/>
              </w:tabs>
              <w:spacing w:before="60" w:after="60"/>
              <w:rPr>
                <w:b/>
                <w:sz w:val="26"/>
                <w:szCs w:val="26"/>
              </w:rPr>
            </w:pPr>
          </w:p>
          <w:p w:rsidR="004548CB" w:rsidRDefault="00AD516B">
            <w:pPr>
              <w:tabs>
                <w:tab w:val="left" w:pos="-25"/>
              </w:tabs>
              <w:spacing w:before="60" w:after="60"/>
              <w:rPr>
                <w:b/>
                <w:sz w:val="26"/>
                <w:szCs w:val="26"/>
              </w:rPr>
            </w:pPr>
            <w:r>
              <w:rPr>
                <w:b/>
                <w:sz w:val="26"/>
                <w:szCs w:val="26"/>
              </w:rPr>
              <w:t xml:space="preserve">Carol </w:t>
            </w:r>
            <w:proofErr w:type="spellStart"/>
            <w:r>
              <w:rPr>
                <w:b/>
                <w:sz w:val="26"/>
                <w:szCs w:val="26"/>
              </w:rPr>
              <w:t>Kahele</w:t>
            </w:r>
            <w:proofErr w:type="spellEnd"/>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AD516B">
            <w:pPr>
              <w:tabs>
                <w:tab w:val="left" w:pos="-25"/>
              </w:tabs>
              <w:spacing w:before="60" w:after="60"/>
              <w:rPr>
                <w:b/>
                <w:sz w:val="26"/>
                <w:szCs w:val="26"/>
              </w:rPr>
            </w:pPr>
            <w:r>
              <w:rPr>
                <w:b/>
                <w:sz w:val="26"/>
                <w:szCs w:val="26"/>
              </w:rPr>
              <w:t xml:space="preserve">Carole </w:t>
            </w:r>
            <w:proofErr w:type="spellStart"/>
            <w:r>
              <w:rPr>
                <w:b/>
                <w:sz w:val="26"/>
                <w:szCs w:val="26"/>
              </w:rPr>
              <w:t>Kahele</w:t>
            </w:r>
            <w:proofErr w:type="spellEnd"/>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AD516B">
            <w:pPr>
              <w:tabs>
                <w:tab w:val="left" w:pos="-25"/>
              </w:tabs>
              <w:spacing w:before="60" w:after="60"/>
              <w:rPr>
                <w:b/>
                <w:sz w:val="26"/>
                <w:szCs w:val="26"/>
              </w:rPr>
            </w:pPr>
            <w:r>
              <w:rPr>
                <w:b/>
                <w:sz w:val="26"/>
                <w:szCs w:val="26"/>
              </w:rPr>
              <w:t>Staff</w:t>
            </w: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AD516B">
            <w:pPr>
              <w:tabs>
                <w:tab w:val="left" w:pos="-25"/>
              </w:tabs>
              <w:spacing w:before="60" w:after="60"/>
              <w:rPr>
                <w:b/>
                <w:sz w:val="26"/>
                <w:szCs w:val="26"/>
              </w:rPr>
            </w:pPr>
            <w:r>
              <w:rPr>
                <w:b/>
                <w:sz w:val="26"/>
                <w:szCs w:val="26"/>
              </w:rPr>
              <w:t>Lead Team</w:t>
            </w:r>
          </w:p>
          <w:p w:rsidR="004548CB" w:rsidRDefault="004548CB">
            <w:pPr>
              <w:tabs>
                <w:tab w:val="left" w:pos="-25"/>
              </w:tabs>
              <w:spacing w:before="60" w:after="60"/>
              <w:rPr>
                <w:b/>
                <w:sz w:val="26"/>
                <w:szCs w:val="26"/>
              </w:rPr>
            </w:pPr>
          </w:p>
          <w:p w:rsidR="004548CB" w:rsidRDefault="004548CB">
            <w:pPr>
              <w:tabs>
                <w:tab w:val="left" w:pos="-25"/>
              </w:tabs>
              <w:spacing w:before="60" w:after="60"/>
              <w:rPr>
                <w:b/>
                <w:sz w:val="26"/>
                <w:szCs w:val="26"/>
              </w:rPr>
            </w:pPr>
          </w:p>
          <w:p w:rsidR="004548CB" w:rsidRDefault="00AD516B">
            <w:pPr>
              <w:tabs>
                <w:tab w:val="left" w:pos="-25"/>
              </w:tabs>
              <w:spacing w:before="60" w:after="60"/>
              <w:rPr>
                <w:b/>
                <w:sz w:val="26"/>
                <w:szCs w:val="26"/>
              </w:rPr>
            </w:pPr>
            <w:r>
              <w:rPr>
                <w:b/>
                <w:sz w:val="26"/>
                <w:szCs w:val="26"/>
              </w:rPr>
              <w:t>Staff</w:t>
            </w:r>
          </w:p>
        </w:tc>
        <w:tc>
          <w:tcPr>
            <w:tcW w:w="2235" w:type="dxa"/>
          </w:tcPr>
          <w:p w:rsidR="004548CB" w:rsidRDefault="00AD516B">
            <w:pPr>
              <w:tabs>
                <w:tab w:val="left" w:pos="-25"/>
              </w:tabs>
            </w:pPr>
            <w:r>
              <w:rPr>
                <w:rFonts w:ascii="MS Mincho" w:eastAsia="MS Mincho" w:hAnsi="MS Mincho" w:cs="MS Mincho"/>
              </w:rPr>
              <w:lastRenderedPageBreak/>
              <w:t>☐</w:t>
            </w:r>
            <w:r>
              <w:rPr>
                <w:b/>
              </w:rPr>
              <w:t>x</w:t>
            </w:r>
            <w:r>
              <w:t xml:space="preserve"> WSF  </w:t>
            </w:r>
          </w:p>
          <w:p w:rsidR="004548CB" w:rsidRDefault="00AD516B">
            <w:pPr>
              <w:tabs>
                <w:tab w:val="left" w:pos="-25"/>
              </w:tabs>
            </w:pPr>
            <w:r>
              <w:rPr>
                <w:rFonts w:ascii="MS Mincho" w:eastAsia="MS Mincho" w:hAnsi="MS Mincho" w:cs="MS Mincho"/>
              </w:rPr>
              <w:t>☐</w:t>
            </w:r>
            <w:r>
              <w:t xml:space="preserve"> Title I </w:t>
            </w:r>
          </w:p>
          <w:p w:rsidR="004548CB" w:rsidRDefault="00AD516B">
            <w:pPr>
              <w:tabs>
                <w:tab w:val="left" w:pos="-25"/>
              </w:tabs>
            </w:pPr>
            <w:r>
              <w:rPr>
                <w:rFonts w:ascii="MS Mincho" w:eastAsia="MS Mincho" w:hAnsi="MS Mincho" w:cs="MS Mincho"/>
              </w:rPr>
              <w:t>☐</w:t>
            </w:r>
            <w:r>
              <w:t xml:space="preserve"> Title II </w:t>
            </w:r>
          </w:p>
          <w:p w:rsidR="004548CB" w:rsidRDefault="00AD516B">
            <w:pPr>
              <w:tabs>
                <w:tab w:val="left" w:pos="-25"/>
              </w:tabs>
            </w:pPr>
            <w:r>
              <w:rPr>
                <w:rFonts w:ascii="MS Mincho" w:eastAsia="MS Mincho" w:hAnsi="MS Mincho" w:cs="MS Mincho"/>
              </w:rPr>
              <w:t>☐</w:t>
            </w:r>
            <w:r>
              <w:t xml:space="preserve"> Title III </w:t>
            </w:r>
          </w:p>
          <w:p w:rsidR="004548CB" w:rsidRDefault="00AD516B">
            <w:pPr>
              <w:tabs>
                <w:tab w:val="left" w:pos="-25"/>
              </w:tabs>
            </w:pPr>
            <w:r>
              <w:rPr>
                <w:rFonts w:ascii="MS Mincho" w:eastAsia="MS Mincho" w:hAnsi="MS Mincho" w:cs="MS Mincho"/>
              </w:rPr>
              <w:t>☐</w:t>
            </w:r>
            <w:r>
              <w:rPr>
                <w:rFonts w:ascii="MS Mincho" w:eastAsia="MS Mincho" w:hAnsi="MS Mincho" w:cs="MS Mincho"/>
                <w:b/>
              </w:rPr>
              <w:t>x</w:t>
            </w:r>
            <w:r>
              <w:t xml:space="preserve"> IDEA </w:t>
            </w:r>
          </w:p>
          <w:p w:rsidR="004548CB" w:rsidRDefault="00AD516B">
            <w:pPr>
              <w:tabs>
                <w:tab w:val="left" w:pos="-25"/>
              </w:tabs>
            </w:pPr>
            <w:r>
              <w:rPr>
                <w:rFonts w:ascii="MS Mincho" w:eastAsia="MS Mincho" w:hAnsi="MS Mincho" w:cs="MS Mincho"/>
              </w:rPr>
              <w:t>☐</w:t>
            </w:r>
            <w:r>
              <w:t xml:space="preserve"> Homeless </w:t>
            </w:r>
          </w:p>
          <w:p w:rsidR="004548CB" w:rsidRDefault="00AD516B">
            <w:pPr>
              <w:tabs>
                <w:tab w:val="left" w:pos="-25"/>
              </w:tabs>
            </w:pPr>
            <w:r>
              <w:rPr>
                <w:rFonts w:ascii="MS Mincho" w:eastAsia="MS Mincho" w:hAnsi="MS Mincho" w:cs="MS Mincho"/>
              </w:rPr>
              <w:t>☐</w:t>
            </w:r>
            <w:r>
              <w:t xml:space="preserve"> CTE </w:t>
            </w:r>
          </w:p>
          <w:p w:rsidR="004548CB" w:rsidRDefault="00AD516B">
            <w:pPr>
              <w:tabs>
                <w:tab w:val="left" w:pos="-25"/>
              </w:tabs>
            </w:pPr>
            <w:r>
              <w:rPr>
                <w:rFonts w:ascii="MS Mincho" w:eastAsia="MS Mincho" w:hAnsi="MS Mincho" w:cs="MS Mincho"/>
              </w:rPr>
              <w:t>☐</w:t>
            </w:r>
            <w:r>
              <w:t xml:space="preserve"> Other </w:t>
            </w:r>
          </w:p>
          <w:p w:rsidR="004548CB" w:rsidRDefault="00AD516B">
            <w:pPr>
              <w:tabs>
                <w:tab w:val="left" w:pos="-25"/>
              </w:tabs>
            </w:pPr>
            <w:r>
              <w:rPr>
                <w:rFonts w:ascii="MS Mincho" w:eastAsia="MS Mincho" w:hAnsi="MS Mincho" w:cs="MS Mincho"/>
              </w:rPr>
              <w:t>☐</w:t>
            </w:r>
            <w:r>
              <w:t xml:space="preserve"> N/A </w:t>
            </w: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AD516B">
            <w:pPr>
              <w:tabs>
                <w:tab w:val="left" w:pos="-25"/>
              </w:tabs>
            </w:pPr>
            <w:r>
              <w:rPr>
                <w:rFonts w:ascii="MS Mincho" w:eastAsia="MS Mincho" w:hAnsi="MS Mincho" w:cs="MS Mincho"/>
              </w:rPr>
              <w:t>☐</w:t>
            </w:r>
            <w:r>
              <w:rPr>
                <w:rFonts w:ascii="MS Mincho" w:eastAsia="MS Mincho" w:hAnsi="MS Mincho" w:cs="MS Mincho"/>
                <w:b/>
              </w:rPr>
              <w:t>x</w:t>
            </w:r>
            <w:r>
              <w:t xml:space="preserve"> WSF  </w:t>
            </w:r>
          </w:p>
          <w:p w:rsidR="004548CB" w:rsidRDefault="00AD516B">
            <w:pPr>
              <w:tabs>
                <w:tab w:val="left" w:pos="-25"/>
              </w:tabs>
            </w:pPr>
            <w:r>
              <w:rPr>
                <w:rFonts w:ascii="MS Mincho" w:eastAsia="MS Mincho" w:hAnsi="MS Mincho" w:cs="MS Mincho"/>
              </w:rPr>
              <w:t>☐</w:t>
            </w:r>
            <w:r>
              <w:t xml:space="preserve"> Title I </w:t>
            </w:r>
          </w:p>
          <w:p w:rsidR="004548CB" w:rsidRDefault="00AD516B">
            <w:pPr>
              <w:tabs>
                <w:tab w:val="left" w:pos="-25"/>
              </w:tabs>
            </w:pPr>
            <w:r>
              <w:rPr>
                <w:rFonts w:ascii="MS Mincho" w:eastAsia="MS Mincho" w:hAnsi="MS Mincho" w:cs="MS Mincho"/>
              </w:rPr>
              <w:t>☐</w:t>
            </w:r>
            <w:r>
              <w:t xml:space="preserve"> Title II </w:t>
            </w:r>
          </w:p>
          <w:p w:rsidR="004548CB" w:rsidRDefault="00AD516B">
            <w:pPr>
              <w:tabs>
                <w:tab w:val="left" w:pos="-25"/>
              </w:tabs>
            </w:pPr>
            <w:r>
              <w:rPr>
                <w:rFonts w:ascii="MS Mincho" w:eastAsia="MS Mincho" w:hAnsi="MS Mincho" w:cs="MS Mincho"/>
              </w:rPr>
              <w:t>☐</w:t>
            </w:r>
            <w:r>
              <w:t xml:space="preserve"> Title III </w:t>
            </w:r>
          </w:p>
          <w:p w:rsidR="004548CB" w:rsidRDefault="00AD516B">
            <w:pPr>
              <w:tabs>
                <w:tab w:val="left" w:pos="-25"/>
              </w:tabs>
            </w:pPr>
            <w:r>
              <w:rPr>
                <w:rFonts w:ascii="MS Mincho" w:eastAsia="MS Mincho" w:hAnsi="MS Mincho" w:cs="MS Mincho"/>
              </w:rPr>
              <w:t>☐</w:t>
            </w:r>
            <w:r>
              <w:rPr>
                <w:rFonts w:ascii="MS Mincho" w:eastAsia="MS Mincho" w:hAnsi="MS Mincho" w:cs="MS Mincho"/>
                <w:b/>
              </w:rPr>
              <w:t>x</w:t>
            </w:r>
            <w:r>
              <w:t xml:space="preserve"> IDEA </w:t>
            </w:r>
          </w:p>
          <w:p w:rsidR="004548CB" w:rsidRDefault="00AD516B">
            <w:pPr>
              <w:tabs>
                <w:tab w:val="left" w:pos="-25"/>
              </w:tabs>
            </w:pPr>
            <w:r>
              <w:rPr>
                <w:rFonts w:ascii="MS Mincho" w:eastAsia="MS Mincho" w:hAnsi="MS Mincho" w:cs="MS Mincho"/>
              </w:rPr>
              <w:t>☐</w:t>
            </w:r>
            <w:r>
              <w:t xml:space="preserve"> Homeless </w:t>
            </w:r>
          </w:p>
          <w:p w:rsidR="004548CB" w:rsidRDefault="00AD516B">
            <w:pPr>
              <w:tabs>
                <w:tab w:val="left" w:pos="-25"/>
              </w:tabs>
            </w:pPr>
            <w:r>
              <w:rPr>
                <w:rFonts w:ascii="MS Mincho" w:eastAsia="MS Mincho" w:hAnsi="MS Mincho" w:cs="MS Mincho"/>
              </w:rPr>
              <w:t>☐</w:t>
            </w:r>
            <w:r>
              <w:t xml:space="preserve"> CTE </w:t>
            </w:r>
          </w:p>
          <w:p w:rsidR="004548CB" w:rsidRDefault="00AD516B">
            <w:pPr>
              <w:tabs>
                <w:tab w:val="left" w:pos="-25"/>
              </w:tabs>
            </w:pPr>
            <w:r>
              <w:rPr>
                <w:rFonts w:ascii="MS Mincho" w:eastAsia="MS Mincho" w:hAnsi="MS Mincho" w:cs="MS Mincho"/>
              </w:rPr>
              <w:t>☐</w:t>
            </w:r>
            <w:r>
              <w:t xml:space="preserve"> Other </w:t>
            </w:r>
          </w:p>
          <w:p w:rsidR="004548CB" w:rsidRDefault="00AD516B">
            <w:pPr>
              <w:tabs>
                <w:tab w:val="left" w:pos="-25"/>
              </w:tabs>
            </w:pPr>
            <w:r>
              <w:rPr>
                <w:rFonts w:ascii="MS Mincho" w:eastAsia="MS Mincho" w:hAnsi="MS Mincho" w:cs="MS Mincho"/>
              </w:rPr>
              <w:t>☐</w:t>
            </w:r>
            <w:r>
              <w:t xml:space="preserve"> N/A </w:t>
            </w: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AD516B">
            <w:pPr>
              <w:tabs>
                <w:tab w:val="left" w:pos="-25"/>
              </w:tabs>
            </w:pPr>
            <w:r>
              <w:rPr>
                <w:rFonts w:ascii="MS Mincho" w:eastAsia="MS Mincho" w:hAnsi="MS Mincho" w:cs="MS Mincho"/>
              </w:rPr>
              <w:t>☐</w:t>
            </w:r>
            <w:r>
              <w:rPr>
                <w:rFonts w:ascii="MS Mincho" w:eastAsia="MS Mincho" w:hAnsi="MS Mincho" w:cs="MS Mincho"/>
                <w:b/>
              </w:rPr>
              <w:t>x</w:t>
            </w:r>
            <w:r>
              <w:t xml:space="preserve"> WSF  </w:t>
            </w:r>
          </w:p>
          <w:p w:rsidR="004548CB" w:rsidRDefault="00AD516B">
            <w:pPr>
              <w:tabs>
                <w:tab w:val="left" w:pos="-25"/>
              </w:tabs>
            </w:pPr>
            <w:r>
              <w:rPr>
                <w:rFonts w:ascii="MS Mincho" w:eastAsia="MS Mincho" w:hAnsi="MS Mincho" w:cs="MS Mincho"/>
              </w:rPr>
              <w:t>☐</w:t>
            </w:r>
            <w:r>
              <w:t xml:space="preserve"> Title I </w:t>
            </w:r>
          </w:p>
          <w:p w:rsidR="004548CB" w:rsidRDefault="00AD516B">
            <w:pPr>
              <w:tabs>
                <w:tab w:val="left" w:pos="-25"/>
              </w:tabs>
            </w:pPr>
            <w:r>
              <w:rPr>
                <w:rFonts w:ascii="MS Mincho" w:eastAsia="MS Mincho" w:hAnsi="MS Mincho" w:cs="MS Mincho"/>
              </w:rPr>
              <w:t>☐</w:t>
            </w:r>
            <w:r>
              <w:t xml:space="preserve"> Title II </w:t>
            </w:r>
          </w:p>
          <w:p w:rsidR="004548CB" w:rsidRDefault="00AD516B">
            <w:pPr>
              <w:tabs>
                <w:tab w:val="left" w:pos="-25"/>
              </w:tabs>
            </w:pPr>
            <w:r>
              <w:rPr>
                <w:rFonts w:ascii="MS Mincho" w:eastAsia="MS Mincho" w:hAnsi="MS Mincho" w:cs="MS Mincho"/>
              </w:rPr>
              <w:t>☐</w:t>
            </w:r>
            <w:r>
              <w:t xml:space="preserve"> Title III </w:t>
            </w:r>
          </w:p>
          <w:p w:rsidR="004548CB" w:rsidRDefault="00AD516B">
            <w:pPr>
              <w:tabs>
                <w:tab w:val="left" w:pos="-25"/>
              </w:tabs>
            </w:pPr>
            <w:r>
              <w:rPr>
                <w:rFonts w:ascii="MS Mincho" w:eastAsia="MS Mincho" w:hAnsi="MS Mincho" w:cs="MS Mincho"/>
              </w:rPr>
              <w:t>☐</w:t>
            </w:r>
            <w:r>
              <w:rPr>
                <w:rFonts w:ascii="MS Mincho" w:eastAsia="MS Mincho" w:hAnsi="MS Mincho" w:cs="MS Mincho"/>
              </w:rPr>
              <w:t xml:space="preserve"> </w:t>
            </w:r>
            <w:r>
              <w:t xml:space="preserve">IDEA </w:t>
            </w:r>
          </w:p>
          <w:p w:rsidR="004548CB" w:rsidRDefault="00AD516B">
            <w:pPr>
              <w:tabs>
                <w:tab w:val="left" w:pos="-25"/>
              </w:tabs>
            </w:pPr>
            <w:r>
              <w:rPr>
                <w:rFonts w:ascii="MS Mincho" w:eastAsia="MS Mincho" w:hAnsi="MS Mincho" w:cs="MS Mincho"/>
              </w:rPr>
              <w:t>☐</w:t>
            </w:r>
            <w:r>
              <w:t xml:space="preserve"> Homeless </w:t>
            </w:r>
          </w:p>
          <w:p w:rsidR="004548CB" w:rsidRDefault="00AD516B">
            <w:pPr>
              <w:tabs>
                <w:tab w:val="left" w:pos="-25"/>
              </w:tabs>
            </w:pPr>
            <w:r>
              <w:rPr>
                <w:rFonts w:ascii="MS Mincho" w:eastAsia="MS Mincho" w:hAnsi="MS Mincho" w:cs="MS Mincho"/>
              </w:rPr>
              <w:t>☐</w:t>
            </w:r>
            <w:r>
              <w:t xml:space="preserve"> CTE </w:t>
            </w:r>
          </w:p>
          <w:p w:rsidR="004548CB" w:rsidRDefault="00AD516B">
            <w:pPr>
              <w:tabs>
                <w:tab w:val="left" w:pos="-25"/>
              </w:tabs>
            </w:pPr>
            <w:r>
              <w:rPr>
                <w:rFonts w:ascii="MS Mincho" w:eastAsia="MS Mincho" w:hAnsi="MS Mincho" w:cs="MS Mincho"/>
              </w:rPr>
              <w:t>☐</w:t>
            </w:r>
            <w:r>
              <w:rPr>
                <w:rFonts w:ascii="MS Mincho" w:eastAsia="MS Mincho" w:hAnsi="MS Mincho" w:cs="MS Mincho"/>
                <w:b/>
              </w:rPr>
              <w:t>x</w:t>
            </w:r>
            <w:r>
              <w:t xml:space="preserve"> Other  (CAS)</w:t>
            </w:r>
          </w:p>
          <w:p w:rsidR="004548CB" w:rsidRDefault="00AD516B">
            <w:pPr>
              <w:tabs>
                <w:tab w:val="left" w:pos="-25"/>
              </w:tabs>
            </w:pPr>
            <w:r>
              <w:rPr>
                <w:rFonts w:ascii="MS Mincho" w:eastAsia="MS Mincho" w:hAnsi="MS Mincho" w:cs="MS Mincho"/>
              </w:rPr>
              <w:t>☐</w:t>
            </w:r>
            <w:r>
              <w:t xml:space="preserve"> N/A </w:t>
            </w: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AD516B">
            <w:pPr>
              <w:tabs>
                <w:tab w:val="left" w:pos="-25"/>
              </w:tabs>
            </w:pPr>
            <w:r>
              <w:rPr>
                <w:rFonts w:ascii="MS Mincho" w:eastAsia="MS Mincho" w:hAnsi="MS Mincho" w:cs="MS Mincho"/>
              </w:rPr>
              <w:t>☐</w:t>
            </w:r>
            <w:r>
              <w:rPr>
                <w:rFonts w:ascii="MS Mincho" w:eastAsia="MS Mincho" w:hAnsi="MS Mincho" w:cs="MS Mincho"/>
                <w:b/>
              </w:rPr>
              <w:t>x</w:t>
            </w:r>
            <w:r>
              <w:t xml:space="preserve"> WSF  </w:t>
            </w:r>
          </w:p>
          <w:p w:rsidR="004548CB" w:rsidRDefault="00AD516B">
            <w:pPr>
              <w:tabs>
                <w:tab w:val="left" w:pos="-25"/>
              </w:tabs>
            </w:pPr>
            <w:r>
              <w:rPr>
                <w:rFonts w:ascii="MS Mincho" w:eastAsia="MS Mincho" w:hAnsi="MS Mincho" w:cs="MS Mincho"/>
              </w:rPr>
              <w:t>☐</w:t>
            </w:r>
            <w:r>
              <w:t xml:space="preserve"> Title I </w:t>
            </w:r>
          </w:p>
          <w:p w:rsidR="004548CB" w:rsidRDefault="00AD516B">
            <w:pPr>
              <w:tabs>
                <w:tab w:val="left" w:pos="-25"/>
              </w:tabs>
            </w:pPr>
            <w:r>
              <w:rPr>
                <w:rFonts w:ascii="MS Mincho" w:eastAsia="MS Mincho" w:hAnsi="MS Mincho" w:cs="MS Mincho"/>
              </w:rPr>
              <w:t>☐</w:t>
            </w:r>
            <w:r>
              <w:t xml:space="preserve"> Title II </w:t>
            </w:r>
          </w:p>
          <w:p w:rsidR="004548CB" w:rsidRDefault="00AD516B">
            <w:pPr>
              <w:tabs>
                <w:tab w:val="left" w:pos="-25"/>
              </w:tabs>
            </w:pPr>
            <w:r>
              <w:rPr>
                <w:rFonts w:ascii="MS Mincho" w:eastAsia="MS Mincho" w:hAnsi="MS Mincho" w:cs="MS Mincho"/>
              </w:rPr>
              <w:t>☐</w:t>
            </w:r>
            <w:r>
              <w:t xml:space="preserve"> Title III </w:t>
            </w:r>
          </w:p>
          <w:p w:rsidR="004548CB" w:rsidRDefault="00AD516B">
            <w:pPr>
              <w:tabs>
                <w:tab w:val="left" w:pos="-25"/>
              </w:tabs>
            </w:pPr>
            <w:r>
              <w:rPr>
                <w:rFonts w:ascii="MS Mincho" w:eastAsia="MS Mincho" w:hAnsi="MS Mincho" w:cs="MS Mincho"/>
              </w:rPr>
              <w:t>☐</w:t>
            </w:r>
            <w:r>
              <w:rPr>
                <w:rFonts w:ascii="MS Mincho" w:eastAsia="MS Mincho" w:hAnsi="MS Mincho" w:cs="MS Mincho"/>
              </w:rPr>
              <w:t xml:space="preserve"> </w:t>
            </w:r>
            <w:r>
              <w:t xml:space="preserve">IDEA </w:t>
            </w:r>
          </w:p>
          <w:p w:rsidR="004548CB" w:rsidRDefault="00AD516B">
            <w:pPr>
              <w:tabs>
                <w:tab w:val="left" w:pos="-25"/>
              </w:tabs>
            </w:pPr>
            <w:r>
              <w:rPr>
                <w:rFonts w:ascii="MS Mincho" w:eastAsia="MS Mincho" w:hAnsi="MS Mincho" w:cs="MS Mincho"/>
              </w:rPr>
              <w:t>☐</w:t>
            </w:r>
            <w:r>
              <w:t xml:space="preserve"> Homeless </w:t>
            </w:r>
          </w:p>
          <w:p w:rsidR="004548CB" w:rsidRDefault="00AD516B">
            <w:pPr>
              <w:tabs>
                <w:tab w:val="left" w:pos="-25"/>
              </w:tabs>
            </w:pPr>
            <w:r>
              <w:rPr>
                <w:rFonts w:ascii="MS Mincho" w:eastAsia="MS Mincho" w:hAnsi="MS Mincho" w:cs="MS Mincho"/>
              </w:rPr>
              <w:t>☐</w:t>
            </w:r>
            <w:r>
              <w:t xml:space="preserve"> CTE </w:t>
            </w:r>
          </w:p>
          <w:p w:rsidR="004548CB" w:rsidRDefault="00AD516B">
            <w:pPr>
              <w:tabs>
                <w:tab w:val="left" w:pos="-25"/>
              </w:tabs>
            </w:pPr>
            <w:r>
              <w:rPr>
                <w:rFonts w:ascii="MS Mincho" w:eastAsia="MS Mincho" w:hAnsi="MS Mincho" w:cs="MS Mincho"/>
              </w:rPr>
              <w:t>☐</w:t>
            </w:r>
            <w:r>
              <w:rPr>
                <w:rFonts w:ascii="MS Mincho" w:eastAsia="MS Mincho" w:hAnsi="MS Mincho" w:cs="MS Mincho"/>
                <w:b/>
              </w:rPr>
              <w:t>x</w:t>
            </w:r>
            <w:r>
              <w:t xml:space="preserve"> Other  Migrant</w:t>
            </w:r>
          </w:p>
          <w:p w:rsidR="004548CB" w:rsidRDefault="00AD516B">
            <w:pPr>
              <w:tabs>
                <w:tab w:val="left" w:pos="-25"/>
              </w:tabs>
            </w:pPr>
            <w:r>
              <w:rPr>
                <w:rFonts w:ascii="MS Mincho" w:eastAsia="MS Mincho" w:hAnsi="MS Mincho" w:cs="MS Mincho"/>
              </w:rPr>
              <w:t>☐</w:t>
            </w:r>
            <w:r>
              <w:t xml:space="preserve"> N/A </w:t>
            </w: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tc>
        <w:tc>
          <w:tcPr>
            <w:tcW w:w="3330" w:type="dxa"/>
          </w:tcPr>
          <w:p w:rsidR="004548CB" w:rsidRDefault="00AD516B">
            <w:pPr>
              <w:tabs>
                <w:tab w:val="left" w:pos="-25"/>
              </w:tabs>
              <w:ind w:left="-335" w:firstLine="695"/>
            </w:pPr>
            <w:r>
              <w:lastRenderedPageBreak/>
              <w:t xml:space="preserve"> </w:t>
            </w:r>
          </w:p>
          <w:p w:rsidR="004548CB" w:rsidRDefault="00AD516B">
            <w:pPr>
              <w:tabs>
                <w:tab w:val="left" w:pos="-25"/>
              </w:tabs>
            </w:pPr>
            <w:r>
              <w:t>Yearly IEP goals met</w:t>
            </w:r>
          </w:p>
          <w:p w:rsidR="004548CB" w:rsidRDefault="004548CB">
            <w:pPr>
              <w:tabs>
                <w:tab w:val="left" w:pos="-25"/>
              </w:tabs>
              <w:ind w:left="-335" w:firstLine="695"/>
            </w:pPr>
          </w:p>
          <w:p w:rsidR="004548CB" w:rsidRDefault="004548CB">
            <w:pPr>
              <w:tabs>
                <w:tab w:val="left" w:pos="-25"/>
              </w:tabs>
              <w:ind w:left="-335" w:firstLine="695"/>
            </w:pPr>
          </w:p>
          <w:p w:rsidR="004548CB" w:rsidRDefault="00AD516B">
            <w:pPr>
              <w:tabs>
                <w:tab w:val="left" w:pos="-25"/>
              </w:tabs>
            </w:pPr>
            <w:r>
              <w:t>Progress monitoring on STAR and DIBELS</w:t>
            </w:r>
          </w:p>
          <w:p w:rsidR="004548CB" w:rsidRDefault="004548CB">
            <w:pPr>
              <w:tabs>
                <w:tab w:val="left" w:pos="-25"/>
              </w:tabs>
            </w:pPr>
          </w:p>
          <w:p w:rsidR="004548CB" w:rsidRDefault="00AD516B">
            <w:pPr>
              <w:tabs>
                <w:tab w:val="left" w:pos="-25"/>
              </w:tabs>
            </w:pPr>
            <w:r>
              <w:t xml:space="preserve">RTI data </w:t>
            </w:r>
          </w:p>
          <w:p w:rsidR="004548CB" w:rsidRDefault="004548CB">
            <w:pPr>
              <w:tabs>
                <w:tab w:val="left" w:pos="-25"/>
              </w:tabs>
            </w:pPr>
          </w:p>
          <w:p w:rsidR="004548CB" w:rsidRDefault="00AD516B">
            <w:pPr>
              <w:tabs>
                <w:tab w:val="left" w:pos="-25"/>
              </w:tabs>
            </w:pPr>
            <w:r>
              <w:t>Assessment data from specific programs (i.e., Corrective reading, Read Well, etc.)</w:t>
            </w:r>
          </w:p>
          <w:p w:rsidR="004548CB" w:rsidRDefault="004548CB">
            <w:pPr>
              <w:tabs>
                <w:tab w:val="left" w:pos="-25"/>
              </w:tabs>
            </w:pPr>
          </w:p>
          <w:p w:rsidR="004548CB" w:rsidRDefault="004548CB">
            <w:pPr>
              <w:tabs>
                <w:tab w:val="left" w:pos="-25"/>
              </w:tabs>
            </w:pPr>
          </w:p>
          <w:p w:rsidR="004548CB" w:rsidRDefault="00AD516B">
            <w:pPr>
              <w:tabs>
                <w:tab w:val="left" w:pos="-25"/>
              </w:tabs>
            </w:pPr>
            <w:r>
              <w:t>Peer review notes and data and next steps checklist</w:t>
            </w:r>
          </w:p>
          <w:p w:rsidR="004548CB" w:rsidRDefault="004548CB">
            <w:pPr>
              <w:tabs>
                <w:tab w:val="left" w:pos="-25"/>
              </w:tabs>
            </w:pPr>
          </w:p>
          <w:p w:rsidR="004548CB" w:rsidRDefault="00AD516B">
            <w:pPr>
              <w:tabs>
                <w:tab w:val="left" w:pos="-25"/>
              </w:tabs>
            </w:pPr>
            <w:r>
              <w:t>Teachers’ Smart Goal Sheets and data</w:t>
            </w:r>
          </w:p>
          <w:p w:rsidR="004548CB" w:rsidRDefault="004548CB">
            <w:pPr>
              <w:tabs>
                <w:tab w:val="left" w:pos="-25"/>
              </w:tabs>
            </w:pPr>
          </w:p>
          <w:p w:rsidR="004548CB" w:rsidRDefault="00AD516B">
            <w:pPr>
              <w:tabs>
                <w:tab w:val="left" w:pos="-25"/>
              </w:tabs>
            </w:pPr>
            <w:r>
              <w:t>Agendas and rosters for professional development</w:t>
            </w:r>
          </w:p>
          <w:p w:rsidR="004548CB" w:rsidRDefault="004548CB">
            <w:pPr>
              <w:tabs>
                <w:tab w:val="left" w:pos="-25"/>
              </w:tabs>
            </w:pPr>
          </w:p>
          <w:p w:rsidR="004548CB" w:rsidRDefault="00AD516B">
            <w:pPr>
              <w:tabs>
                <w:tab w:val="left" w:pos="-25"/>
              </w:tabs>
            </w:pPr>
            <w:r>
              <w:t>Student data (STAR, DIBELS, SBA, HSA, classroom assessments and data)</w:t>
            </w: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AD516B">
            <w:pPr>
              <w:tabs>
                <w:tab w:val="left" w:pos="-25"/>
              </w:tabs>
            </w:pPr>
            <w:r>
              <w:lastRenderedPageBreak/>
              <w:t>Agenda and rosters for training</w:t>
            </w:r>
          </w:p>
          <w:p w:rsidR="004548CB" w:rsidRDefault="004548CB">
            <w:pPr>
              <w:tabs>
                <w:tab w:val="left" w:pos="-25"/>
              </w:tabs>
            </w:pPr>
          </w:p>
          <w:p w:rsidR="004548CB" w:rsidRDefault="00AD516B">
            <w:pPr>
              <w:tabs>
                <w:tab w:val="left" w:pos="-25"/>
              </w:tabs>
            </w:pPr>
            <w:r>
              <w:t>AVID certification</w:t>
            </w:r>
          </w:p>
          <w:p w:rsidR="004548CB" w:rsidRDefault="004548CB">
            <w:pPr>
              <w:tabs>
                <w:tab w:val="left" w:pos="-25"/>
              </w:tabs>
            </w:pPr>
          </w:p>
          <w:p w:rsidR="004548CB" w:rsidRDefault="00AD516B">
            <w:pPr>
              <w:tabs>
                <w:tab w:val="left" w:pos="-25"/>
              </w:tabs>
            </w:pPr>
            <w:r>
              <w:t>Agenda and rosters for in-servicing teachers</w:t>
            </w:r>
          </w:p>
          <w:p w:rsidR="004548CB" w:rsidRDefault="004548CB">
            <w:pPr>
              <w:tabs>
                <w:tab w:val="left" w:pos="-25"/>
              </w:tabs>
            </w:pPr>
          </w:p>
          <w:p w:rsidR="004548CB" w:rsidRDefault="00AD516B">
            <w:pPr>
              <w:tabs>
                <w:tab w:val="left" w:pos="-25"/>
              </w:tabs>
            </w:pPr>
            <w:r>
              <w:t>Walk-throughs and observations</w:t>
            </w:r>
          </w:p>
          <w:p w:rsidR="004548CB" w:rsidRDefault="004548CB">
            <w:pPr>
              <w:tabs>
                <w:tab w:val="left" w:pos="-25"/>
              </w:tabs>
            </w:pPr>
          </w:p>
          <w:p w:rsidR="004548CB" w:rsidRDefault="00AD516B">
            <w:pPr>
              <w:tabs>
                <w:tab w:val="left" w:pos="-25"/>
              </w:tabs>
            </w:pPr>
            <w:r>
              <w:t>Teacher reflections</w:t>
            </w: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AD516B">
            <w:pPr>
              <w:tabs>
                <w:tab w:val="left" w:pos="-25"/>
              </w:tabs>
            </w:pPr>
            <w:r>
              <w:t xml:space="preserve">STAR, DIBELS, SBA,HSA Science, classroom assessments, </w:t>
            </w:r>
            <w:proofErr w:type="spellStart"/>
            <w:r>
              <w:t>KidBiz</w:t>
            </w:r>
            <w:proofErr w:type="spellEnd"/>
          </w:p>
          <w:p w:rsidR="004548CB" w:rsidRDefault="004548CB">
            <w:pPr>
              <w:tabs>
                <w:tab w:val="left" w:pos="-25"/>
              </w:tabs>
            </w:pPr>
          </w:p>
          <w:p w:rsidR="004548CB" w:rsidRDefault="00AD516B">
            <w:pPr>
              <w:tabs>
                <w:tab w:val="left" w:pos="-25"/>
              </w:tabs>
            </w:pPr>
            <w:r>
              <w:t>Attendance and student achievement data; usage data on computer assisted programs</w:t>
            </w: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AD516B">
            <w:pPr>
              <w:tabs>
                <w:tab w:val="left" w:pos="-25"/>
              </w:tabs>
            </w:pPr>
            <w:r>
              <w:t>Parent survey</w:t>
            </w: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4548CB">
            <w:pPr>
              <w:tabs>
                <w:tab w:val="left" w:pos="-25"/>
              </w:tabs>
            </w:pPr>
          </w:p>
          <w:p w:rsidR="004548CB" w:rsidRDefault="00AD516B">
            <w:pPr>
              <w:tabs>
                <w:tab w:val="left" w:pos="-25"/>
              </w:tabs>
            </w:pPr>
            <w:r>
              <w:t xml:space="preserve">Attendance data </w:t>
            </w:r>
          </w:p>
        </w:tc>
      </w:tr>
    </w:tbl>
    <w:p w:rsidR="004548CB" w:rsidRDefault="004548CB">
      <w:pPr>
        <w:rPr>
          <w:b/>
          <w:sz w:val="26"/>
          <w:szCs w:val="26"/>
        </w:rPr>
      </w:pPr>
    </w:p>
    <w:sectPr w:rsidR="004548CB">
      <w:headerReference w:type="default" r:id="rId8"/>
      <w:footerReference w:type="default" r:id="rId9"/>
      <w:footerReference w:type="first" r:id="rId10"/>
      <w:pgSz w:w="15840" w:h="122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16B" w:rsidRDefault="00AD516B">
      <w:r>
        <w:separator/>
      </w:r>
    </w:p>
  </w:endnote>
  <w:endnote w:type="continuationSeparator" w:id="0">
    <w:p w:rsidR="00AD516B" w:rsidRDefault="00AD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bel">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Quintessential">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8CB" w:rsidRDefault="00AD516B">
    <w:pPr>
      <w:tabs>
        <w:tab w:val="center" w:pos="4680"/>
        <w:tab w:val="right" w:pos="9360"/>
      </w:tabs>
      <w:spacing w:after="288"/>
    </w:pPr>
    <w:r>
      <w:t>[</w:t>
    </w:r>
    <w:proofErr w:type="spellStart"/>
    <w:r>
      <w:rPr>
        <w:b/>
      </w:rPr>
      <w:t>Ho’okena</w:t>
    </w:r>
    <w:proofErr w:type="spellEnd"/>
    <w:r>
      <w:rPr>
        <w:b/>
      </w:rPr>
      <w:t xml:space="preserve"> Elementary</w:t>
    </w:r>
    <w:r>
      <w:t xml:space="preserve">] Academic Plan Page | </w:t>
    </w:r>
    <w:r>
      <w:fldChar w:fldCharType="begin"/>
    </w:r>
    <w:r>
      <w:instrText>PAGE</w:instrText>
    </w:r>
    <w:r w:rsidR="00AA09AE">
      <w:fldChar w:fldCharType="separate"/>
    </w:r>
    <w:r w:rsidR="007203D6">
      <w:rPr>
        <w:noProof/>
      </w:rPr>
      <w:t>21</w:t>
    </w:r>
    <w:r>
      <w:fldChar w:fldCharType="end"/>
    </w:r>
    <w:r>
      <w:t>Version</w:t>
    </w:r>
    <w:r>
      <w:t xml:space="preserve"> 2</w:t>
    </w:r>
    <w:r>
      <w:t>.0] [</w:t>
    </w:r>
    <w:r>
      <w:rPr>
        <w:b/>
      </w:rPr>
      <w:t>03/14</w:t>
    </w:r>
    <w:r>
      <w:rPr>
        <w:b/>
      </w:rPr>
      <w:t>/17</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8CB" w:rsidRDefault="00AD516B">
    <w:pPr>
      <w:tabs>
        <w:tab w:val="center" w:pos="4680"/>
        <w:tab w:val="right" w:pos="9360"/>
      </w:tabs>
      <w:spacing w:after="288"/>
    </w:pPr>
    <w:r>
      <w:t>[</w:t>
    </w:r>
    <w:proofErr w:type="spellStart"/>
    <w:r>
      <w:rPr>
        <w:b/>
      </w:rPr>
      <w:t>Ho’okena</w:t>
    </w:r>
    <w:proofErr w:type="spellEnd"/>
    <w:r>
      <w:rPr>
        <w:b/>
      </w:rPr>
      <w:t xml:space="preserve"> Elementary</w:t>
    </w:r>
    <w:r>
      <w:t xml:space="preserve">] Three-Year Academic </w:t>
    </w:r>
    <w:proofErr w:type="spellStart"/>
    <w:r>
      <w:t>PlanPage</w:t>
    </w:r>
    <w:proofErr w:type="spellEnd"/>
    <w:r>
      <w:t xml:space="preserve"> | </w:t>
    </w:r>
    <w:r>
      <w:fldChar w:fldCharType="begin"/>
    </w:r>
    <w:r>
      <w:instrText>PAGE</w:instrText>
    </w:r>
    <w:r w:rsidR="00AA09AE">
      <w:fldChar w:fldCharType="separate"/>
    </w:r>
    <w:r w:rsidR="007203D6">
      <w:rPr>
        <w:noProof/>
      </w:rPr>
      <w:t>1</w:t>
    </w:r>
    <w:r>
      <w:fldChar w:fldCharType="end"/>
    </w:r>
    <w:r>
      <w:t>Version [</w:t>
    </w:r>
    <w:r>
      <w:rPr>
        <w:b/>
      </w:rPr>
      <w:t>2</w:t>
    </w:r>
    <w:r>
      <w:rPr>
        <w:b/>
      </w:rPr>
      <w:t>.0</w:t>
    </w:r>
    <w:r>
      <w:t xml:space="preserve"> [</w:t>
    </w:r>
    <w:r>
      <w:rPr>
        <w:b/>
      </w:rPr>
      <w:t>3/14</w:t>
    </w:r>
    <w:r>
      <w:rPr>
        <w:b/>
      </w:rPr>
      <w:t>/17</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16B" w:rsidRDefault="00AD516B">
      <w:r>
        <w:separator/>
      </w:r>
    </w:p>
  </w:footnote>
  <w:footnote w:type="continuationSeparator" w:id="0">
    <w:p w:rsidR="00AD516B" w:rsidRDefault="00AD5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8CB" w:rsidRDefault="00AD516B">
    <w:pPr>
      <w:tabs>
        <w:tab w:val="center" w:pos="4680"/>
        <w:tab w:val="right" w:pos="9360"/>
      </w:tabs>
      <w:spacing w:before="720"/>
      <w:rPr>
        <w:b/>
        <w:sz w:val="32"/>
        <w:szCs w:val="32"/>
      </w:rPr>
    </w:pPr>
    <w:r>
      <w:rPr>
        <w:b/>
        <w:sz w:val="32"/>
        <w:szCs w:val="32"/>
      </w:rPr>
      <w:t>Thr</w:t>
    </w:r>
    <w:r>
      <w:rPr>
        <w:b/>
        <w:sz w:val="32"/>
        <w:szCs w:val="32"/>
      </w:rPr>
      <w:t>ee-Year Academic Plan SY 2017-2018, 2018-2019, 2019-2020</w:t>
    </w:r>
  </w:p>
  <w:p w:rsidR="004548CB" w:rsidRDefault="004548CB">
    <w:pPr>
      <w:tabs>
        <w:tab w:val="center" w:pos="4680"/>
        <w:tab w:val="right" w:pos="9360"/>
      </w:tabs>
      <w:rPr>
        <w:b/>
        <w:sz w:val="32"/>
        <w:szCs w:val="32"/>
      </w:rPr>
    </w:pPr>
  </w:p>
  <w:p w:rsidR="004548CB" w:rsidRDefault="004548CB">
    <w:pPr>
      <w:tabs>
        <w:tab w:val="center" w:pos="4680"/>
        <w:tab w:val="right" w:pos="9360"/>
      </w:tabs>
      <w:rPr>
        <w:b/>
        <w:sz w:val="32"/>
        <w:szCs w:val="32"/>
      </w:rPr>
    </w:pPr>
  </w:p>
  <w:p w:rsidR="004548CB" w:rsidRDefault="004548CB">
    <w:pPr>
      <w:tabs>
        <w:tab w:val="center" w:pos="4680"/>
        <w:tab w:val="right" w:pos="9360"/>
      </w:tabs>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A584F"/>
    <w:multiLevelType w:val="multilevel"/>
    <w:tmpl w:val="52224630"/>
    <w:lvl w:ilvl="0">
      <w:start w:val="1"/>
      <w:numFmt w:val="bullet"/>
      <w:lvlText w:val="▪"/>
      <w:lvlJc w:val="left"/>
      <w:pPr>
        <w:ind w:left="1431" w:hanging="360"/>
      </w:pPr>
      <w:rPr>
        <w:rFonts w:ascii="Arial" w:eastAsia="Arial" w:hAnsi="Arial" w:cs="Arial"/>
      </w:rPr>
    </w:lvl>
    <w:lvl w:ilvl="1">
      <w:start w:val="1"/>
      <w:numFmt w:val="bullet"/>
      <w:lvlText w:val="o"/>
      <w:lvlJc w:val="left"/>
      <w:pPr>
        <w:ind w:left="2151" w:hanging="360"/>
      </w:pPr>
      <w:rPr>
        <w:rFonts w:ascii="Arial" w:eastAsia="Arial" w:hAnsi="Arial" w:cs="Arial"/>
      </w:rPr>
    </w:lvl>
    <w:lvl w:ilvl="2">
      <w:start w:val="1"/>
      <w:numFmt w:val="bullet"/>
      <w:lvlText w:val="▪"/>
      <w:lvlJc w:val="left"/>
      <w:pPr>
        <w:ind w:left="2871" w:hanging="360"/>
      </w:pPr>
      <w:rPr>
        <w:rFonts w:ascii="Arial" w:eastAsia="Arial" w:hAnsi="Arial" w:cs="Arial"/>
      </w:rPr>
    </w:lvl>
    <w:lvl w:ilvl="3">
      <w:start w:val="1"/>
      <w:numFmt w:val="bullet"/>
      <w:lvlText w:val="●"/>
      <w:lvlJc w:val="left"/>
      <w:pPr>
        <w:ind w:left="3591" w:hanging="360"/>
      </w:pPr>
      <w:rPr>
        <w:rFonts w:ascii="Arial" w:eastAsia="Arial" w:hAnsi="Arial" w:cs="Arial"/>
      </w:rPr>
    </w:lvl>
    <w:lvl w:ilvl="4">
      <w:start w:val="1"/>
      <w:numFmt w:val="bullet"/>
      <w:lvlText w:val="o"/>
      <w:lvlJc w:val="left"/>
      <w:pPr>
        <w:ind w:left="4311" w:hanging="360"/>
      </w:pPr>
      <w:rPr>
        <w:rFonts w:ascii="Arial" w:eastAsia="Arial" w:hAnsi="Arial" w:cs="Arial"/>
      </w:rPr>
    </w:lvl>
    <w:lvl w:ilvl="5">
      <w:start w:val="1"/>
      <w:numFmt w:val="bullet"/>
      <w:lvlText w:val="▪"/>
      <w:lvlJc w:val="left"/>
      <w:pPr>
        <w:ind w:left="5031" w:hanging="360"/>
      </w:pPr>
      <w:rPr>
        <w:rFonts w:ascii="Arial" w:eastAsia="Arial" w:hAnsi="Arial" w:cs="Arial"/>
      </w:rPr>
    </w:lvl>
    <w:lvl w:ilvl="6">
      <w:start w:val="1"/>
      <w:numFmt w:val="bullet"/>
      <w:lvlText w:val="●"/>
      <w:lvlJc w:val="left"/>
      <w:pPr>
        <w:ind w:left="5751" w:hanging="360"/>
      </w:pPr>
      <w:rPr>
        <w:rFonts w:ascii="Arial" w:eastAsia="Arial" w:hAnsi="Arial" w:cs="Arial"/>
      </w:rPr>
    </w:lvl>
    <w:lvl w:ilvl="7">
      <w:start w:val="1"/>
      <w:numFmt w:val="bullet"/>
      <w:lvlText w:val="o"/>
      <w:lvlJc w:val="left"/>
      <w:pPr>
        <w:ind w:left="6471" w:hanging="360"/>
      </w:pPr>
      <w:rPr>
        <w:rFonts w:ascii="Arial" w:eastAsia="Arial" w:hAnsi="Arial" w:cs="Arial"/>
      </w:rPr>
    </w:lvl>
    <w:lvl w:ilvl="8">
      <w:start w:val="1"/>
      <w:numFmt w:val="bullet"/>
      <w:lvlText w:val="▪"/>
      <w:lvlJc w:val="left"/>
      <w:pPr>
        <w:ind w:left="7191" w:hanging="360"/>
      </w:pPr>
      <w:rPr>
        <w:rFonts w:ascii="Arial" w:eastAsia="Arial" w:hAnsi="Arial" w:cs="Arial"/>
      </w:rPr>
    </w:lvl>
  </w:abstractNum>
  <w:abstractNum w:abstractNumId="1" w15:restartNumberingAfterBreak="0">
    <w:nsid w:val="6DAB7713"/>
    <w:multiLevelType w:val="multilevel"/>
    <w:tmpl w:val="DD94011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 w15:restartNumberingAfterBreak="0">
    <w:nsid w:val="764F0DC7"/>
    <w:multiLevelType w:val="multilevel"/>
    <w:tmpl w:val="68120A3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8CB"/>
    <w:rsid w:val="004548CB"/>
    <w:rsid w:val="007203D6"/>
    <w:rsid w:val="00AA09AE"/>
    <w:rsid w:val="00AD5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347B1-758E-4685-8CA5-A6572F1A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3603</Words>
  <Characters>20542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Biggs</dc:creator>
  <cp:lastModifiedBy>Kela Luczon</cp:lastModifiedBy>
  <cp:revision>3</cp:revision>
  <dcterms:created xsi:type="dcterms:W3CDTF">2017-09-27T00:34:00Z</dcterms:created>
  <dcterms:modified xsi:type="dcterms:W3CDTF">2017-09-27T00:34:00Z</dcterms:modified>
</cp:coreProperties>
</file>